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5EE1" w14:textId="77777777" w:rsidR="004010C5" w:rsidRPr="00195638" w:rsidRDefault="004010C5" w:rsidP="007B0E3D">
      <w:pPr>
        <w:ind w:left="1440"/>
        <w:rPr>
          <w:sz w:val="22"/>
          <w:szCs w:val="22"/>
        </w:rPr>
      </w:pPr>
    </w:p>
    <w:p w14:paraId="299BBD20" w14:textId="77777777" w:rsidR="004010C5" w:rsidRPr="00195638" w:rsidRDefault="004010C5">
      <w:pPr>
        <w:widowControl w:val="0"/>
        <w:tabs>
          <w:tab w:val="center" w:pos="5750"/>
          <w:tab w:val="left" w:pos="6288"/>
          <w:tab w:val="left" w:pos="6888"/>
          <w:tab w:val="left" w:pos="7488"/>
          <w:tab w:val="left" w:pos="8088"/>
        </w:tabs>
        <w:rPr>
          <w:sz w:val="22"/>
          <w:szCs w:val="22"/>
        </w:rPr>
      </w:pPr>
      <w:r w:rsidRPr="00195638">
        <w:rPr>
          <w:sz w:val="22"/>
          <w:szCs w:val="22"/>
        </w:rPr>
        <w:tab/>
        <w:t>ADDITIONAL TERMS AND CONDITIONS OF AGREEMENT</w:t>
      </w:r>
    </w:p>
    <w:p w14:paraId="56B347DF" w14:textId="77777777" w:rsidR="004010C5" w:rsidRPr="00195638" w:rsidRDefault="004010C5">
      <w:pPr>
        <w:pStyle w:val="Heading8"/>
        <w:tabs>
          <w:tab w:val="clear" w:pos="1488"/>
          <w:tab w:val="clear" w:pos="2088"/>
          <w:tab w:val="clear" w:pos="2688"/>
          <w:tab w:val="clear" w:pos="3288"/>
          <w:tab w:val="clear" w:pos="3888"/>
          <w:tab w:val="clear" w:pos="4488"/>
          <w:tab w:val="clear" w:pos="5088"/>
          <w:tab w:val="clear" w:pos="5688"/>
          <w:tab w:val="center" w:pos="5750"/>
        </w:tabs>
        <w:rPr>
          <w:sz w:val="22"/>
          <w:szCs w:val="22"/>
        </w:rPr>
      </w:pPr>
      <w:r w:rsidRPr="00195638">
        <w:rPr>
          <w:sz w:val="22"/>
          <w:szCs w:val="22"/>
        </w:rPr>
        <w:tab/>
        <w:t>BETWEEN</w:t>
      </w:r>
    </w:p>
    <w:p w14:paraId="36D90849" w14:textId="77777777" w:rsidR="004010C5" w:rsidRPr="00195638" w:rsidRDefault="004010C5">
      <w:pPr>
        <w:widowControl w:val="0"/>
        <w:tabs>
          <w:tab w:val="center" w:pos="5750"/>
          <w:tab w:val="left" w:pos="6288"/>
          <w:tab w:val="left" w:pos="6888"/>
          <w:tab w:val="left" w:pos="7488"/>
          <w:tab w:val="left" w:pos="8088"/>
        </w:tabs>
        <w:rPr>
          <w:sz w:val="22"/>
          <w:szCs w:val="22"/>
        </w:rPr>
      </w:pPr>
      <w:r w:rsidRPr="00195638">
        <w:rPr>
          <w:sz w:val="22"/>
          <w:szCs w:val="22"/>
        </w:rPr>
        <w:tab/>
        <w:t>STATE AND CONSULTANT</w:t>
      </w:r>
    </w:p>
    <w:p w14:paraId="3F1F9CEE"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rPr>
      </w:pPr>
    </w:p>
    <w:p w14:paraId="3AD42A15" w14:textId="77777777" w:rsidR="004010C5" w:rsidRDefault="004010C5" w:rsidP="00566672">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both"/>
        <w:rPr>
          <w:sz w:val="22"/>
          <w:szCs w:val="22"/>
        </w:rPr>
      </w:pPr>
      <w:r w:rsidRPr="00195638">
        <w:rPr>
          <w:sz w:val="22"/>
          <w:szCs w:val="22"/>
        </w:rPr>
        <w:t xml:space="preserve">This Agreement is made this </w:t>
      </w:r>
      <w:r w:rsidRPr="00195638">
        <w:rPr>
          <w:sz w:val="22"/>
          <w:szCs w:val="22"/>
          <w:u w:val="single"/>
        </w:rPr>
        <w:t xml:space="preserve">     </w:t>
      </w:r>
      <w:r w:rsidR="00566672">
        <w:rPr>
          <w:sz w:val="22"/>
          <w:szCs w:val="22"/>
          <w:u w:val="single"/>
        </w:rPr>
        <w:t>__</w:t>
      </w:r>
      <w:r w:rsidRPr="00195638">
        <w:rPr>
          <w:sz w:val="22"/>
          <w:szCs w:val="22"/>
          <w:u w:val="single"/>
        </w:rPr>
        <w:t xml:space="preserve">       </w:t>
      </w:r>
      <w:r w:rsidRPr="00195638">
        <w:rPr>
          <w:sz w:val="22"/>
          <w:szCs w:val="22"/>
        </w:rPr>
        <w:t xml:space="preserve">day of </w:t>
      </w:r>
      <w:r w:rsidRPr="00195638">
        <w:rPr>
          <w:sz w:val="22"/>
          <w:szCs w:val="22"/>
          <w:u w:val="single"/>
        </w:rPr>
        <w:t xml:space="preserve">                   </w:t>
      </w:r>
      <w:r w:rsidRPr="00195638">
        <w:rPr>
          <w:sz w:val="22"/>
          <w:szCs w:val="22"/>
        </w:rPr>
        <w:t>in the year Two Thousand ___</w:t>
      </w:r>
      <w:r w:rsidR="00566672">
        <w:rPr>
          <w:sz w:val="22"/>
          <w:szCs w:val="22"/>
        </w:rPr>
        <w:t>_____</w:t>
      </w:r>
      <w:r w:rsidRPr="00195638">
        <w:rPr>
          <w:sz w:val="22"/>
          <w:szCs w:val="22"/>
        </w:rPr>
        <w:t>____, between the State of New Jersey, Department of Transportation, hereinafter "STATE" and</w:t>
      </w:r>
    </w:p>
    <w:p w14:paraId="785F3660" w14:textId="77777777" w:rsidR="004010C5" w:rsidRDefault="004010C5" w:rsidP="00DF5A6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rPr>
          <w:sz w:val="22"/>
          <w:szCs w:val="22"/>
        </w:rPr>
      </w:pPr>
      <w:r w:rsidRPr="00195638">
        <w:rPr>
          <w:b/>
          <w:color w:val="0000FF"/>
          <w:sz w:val="22"/>
          <w:szCs w:val="22"/>
          <w:u w:val="single"/>
        </w:rPr>
        <w:t>name and address of consultant</w:t>
      </w:r>
    </w:p>
    <w:p w14:paraId="77B5FD67"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p>
    <w:p w14:paraId="1BC7546D"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195638">
        <w:rPr>
          <w:sz w:val="22"/>
          <w:szCs w:val="22"/>
        </w:rPr>
        <w:t>hereinafter "CONSULTANT";</w:t>
      </w:r>
    </w:p>
    <w:p w14:paraId="48FEA4C0"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rPr>
      </w:pPr>
    </w:p>
    <w:p w14:paraId="6C033AB4"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195638">
        <w:rPr>
          <w:sz w:val="22"/>
          <w:szCs w:val="22"/>
        </w:rPr>
        <w:t>For the following Project:</w:t>
      </w:r>
    </w:p>
    <w:p w14:paraId="52F00D3E"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rPr>
          <w:b/>
          <w:color w:val="0000FF"/>
          <w:sz w:val="22"/>
          <w:szCs w:val="22"/>
        </w:rPr>
      </w:pPr>
      <w:r w:rsidRPr="00195638">
        <w:rPr>
          <w:b/>
          <w:color w:val="0000FF"/>
          <w:sz w:val="22"/>
          <w:szCs w:val="22"/>
        </w:rPr>
        <w:t>Project Description</w:t>
      </w:r>
    </w:p>
    <w:p w14:paraId="5E38D51E"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rPr>
          <w:b/>
          <w:color w:val="0000FF"/>
          <w:sz w:val="22"/>
          <w:szCs w:val="22"/>
        </w:rPr>
      </w:pPr>
    </w:p>
    <w:p w14:paraId="4554D8AF"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195638">
        <w:rPr>
          <w:sz w:val="22"/>
          <w:szCs w:val="22"/>
        </w:rPr>
        <w:t>I.</w:t>
      </w:r>
      <w:r w:rsidRPr="00195638">
        <w:rPr>
          <w:sz w:val="22"/>
          <w:szCs w:val="22"/>
        </w:rPr>
        <w:tab/>
        <w:t>The STATE and the CONSULTANT agree as set forth below:</w:t>
      </w:r>
    </w:p>
    <w:p w14:paraId="630983EB"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rPr>
      </w:pPr>
    </w:p>
    <w:p w14:paraId="7F16C01C" w14:textId="58A57723" w:rsidR="004010C5" w:rsidRPr="00B4041B" w:rsidRDefault="004010C5">
      <w:pPr>
        <w:widowControl w:val="0"/>
        <w:numPr>
          <w:ilvl w:val="0"/>
          <w:numId w:val="1"/>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7C7225">
        <w:rPr>
          <w:rStyle w:val="Emphasis"/>
          <w:szCs w:val="22"/>
        </w:rPr>
        <w:t xml:space="preserve">This Agreement is comprised of both the Additional Terms and Conditions of Agreement </w:t>
      </w:r>
      <w:r>
        <w:rPr>
          <w:rStyle w:val="Emphasis"/>
          <w:szCs w:val="22"/>
        </w:rPr>
        <w:t>b</w:t>
      </w:r>
      <w:r w:rsidRPr="007C7225">
        <w:rPr>
          <w:rStyle w:val="Emphasis"/>
          <w:szCs w:val="22"/>
        </w:rPr>
        <w:t xml:space="preserve">etween STATE and CONSULTANT ("Additional Terms and Conditions") contained herein and the Standard Terms and Conditions of Agreement Between STATE and CONSULTANT (Articles 1 through </w:t>
      </w:r>
      <w:r w:rsidR="00010D27">
        <w:rPr>
          <w:rStyle w:val="Emphasis"/>
          <w:szCs w:val="22"/>
        </w:rPr>
        <w:t>60</w:t>
      </w:r>
      <w:r w:rsidRPr="007C7225">
        <w:rPr>
          <w:rStyle w:val="Emphasis"/>
          <w:szCs w:val="22"/>
        </w:rPr>
        <w:t xml:space="preserve">) ("Standard Terms and Conditions") </w:t>
      </w:r>
      <w:r>
        <w:rPr>
          <w:rStyle w:val="Emphasis"/>
          <w:szCs w:val="22"/>
        </w:rPr>
        <w:t xml:space="preserve">dated </w:t>
      </w:r>
      <w:r w:rsidR="00C75328">
        <w:rPr>
          <w:b/>
          <w:sz w:val="22"/>
          <w:szCs w:val="22"/>
          <w:u w:val="single"/>
        </w:rPr>
        <w:t>0</w:t>
      </w:r>
      <w:r w:rsidR="003F5C95">
        <w:rPr>
          <w:b/>
          <w:sz w:val="22"/>
          <w:szCs w:val="22"/>
          <w:u w:val="single"/>
        </w:rPr>
        <w:t>9</w:t>
      </w:r>
      <w:r w:rsidR="00C75328">
        <w:rPr>
          <w:b/>
          <w:sz w:val="22"/>
          <w:szCs w:val="22"/>
          <w:u w:val="single"/>
        </w:rPr>
        <w:t>/2</w:t>
      </w:r>
      <w:r w:rsidR="003F5C95">
        <w:rPr>
          <w:b/>
          <w:sz w:val="22"/>
          <w:szCs w:val="22"/>
          <w:u w:val="single"/>
        </w:rPr>
        <w:t>4</w:t>
      </w:r>
      <w:r w:rsidR="00C75328">
        <w:rPr>
          <w:b/>
          <w:sz w:val="22"/>
          <w:szCs w:val="22"/>
          <w:u w:val="single"/>
        </w:rPr>
        <w:t>/202</w:t>
      </w:r>
      <w:r w:rsidR="003F5C95">
        <w:rPr>
          <w:b/>
          <w:sz w:val="22"/>
          <w:szCs w:val="22"/>
          <w:u w:val="single"/>
        </w:rPr>
        <w:t>4</w:t>
      </w:r>
      <w:r w:rsidRPr="00B4041B">
        <w:rPr>
          <w:rStyle w:val="Emphasis"/>
          <w:szCs w:val="22"/>
        </w:rPr>
        <w:t xml:space="preserve"> which can be obtained f</w:t>
      </w:r>
      <w:r w:rsidR="00160849" w:rsidRPr="00B4041B">
        <w:rPr>
          <w:rStyle w:val="Emphasis"/>
          <w:szCs w:val="22"/>
        </w:rPr>
        <w:t>rom the Department’s website at:</w:t>
      </w:r>
    </w:p>
    <w:p w14:paraId="26D4E809" w14:textId="77777777" w:rsidR="00BA56FA" w:rsidRDefault="004010C5" w:rsidP="00E719F2">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pPr>
      <w:hyperlink r:id="rId8" w:history="1">
        <w:r w:rsidRPr="00094B0A">
          <w:rPr>
            <w:rStyle w:val="Hyperlink"/>
            <w:color w:val="auto"/>
            <w:sz w:val="22"/>
            <w:szCs w:val="22"/>
          </w:rPr>
          <w:t>http://www.state.nj.us/transportation/business/procurement/ProfServ/agreements.shtm</w:t>
        </w:r>
      </w:hyperlink>
    </w:p>
    <w:p w14:paraId="50D67078" w14:textId="77777777" w:rsidR="004010C5" w:rsidRPr="003D4A17" w:rsidRDefault="004010C5" w:rsidP="00E719F2">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r w:rsidRPr="007C7225">
        <w:rPr>
          <w:rStyle w:val="Emphasis"/>
          <w:szCs w:val="22"/>
        </w:rPr>
        <w:t>The term "Agreement" shall at all times be construed to encompass both the Additional Terms and Conditions and the Standard Terms and Conditions, unless expressly stated otherwise.</w:t>
      </w:r>
    </w:p>
    <w:p w14:paraId="4DA58535" w14:textId="77777777" w:rsidR="004010C5" w:rsidRPr="003D4A17" w:rsidRDefault="004010C5" w:rsidP="00DF5A6D">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61F42562" w14:textId="77777777" w:rsidR="004010C5" w:rsidRPr="003D4A17" w:rsidRDefault="004010C5" w:rsidP="00DF5A6D">
      <w:pPr>
        <w:widowControl w:val="0"/>
        <w:numPr>
          <w:ilvl w:val="0"/>
          <w:numId w:val="1"/>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7C7225">
        <w:rPr>
          <w:rStyle w:val="Emphasis"/>
          <w:szCs w:val="22"/>
        </w:rPr>
        <w:t>The CONSULTANT shall provide professional services for the Project in accordance with the Standard Terms and Conditions and these Additional Terms and Conditions.</w:t>
      </w:r>
    </w:p>
    <w:p w14:paraId="6E4B065A" w14:textId="77777777" w:rsidR="004010C5" w:rsidRPr="003D4A17" w:rsidRDefault="004010C5" w:rsidP="00DF5A6D">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4F3F9E29" w14:textId="77777777" w:rsidR="004010C5" w:rsidRDefault="004010C5" w:rsidP="00DF5A6D">
      <w:pPr>
        <w:widowControl w:val="0"/>
        <w:numPr>
          <w:ilvl w:val="0"/>
          <w:numId w:val="1"/>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Pr>
          <w:rStyle w:val="Emphasis"/>
          <w:szCs w:val="22"/>
        </w:rPr>
        <w:t xml:space="preserve">The CONSULTANT </w:t>
      </w:r>
      <w:r w:rsidRPr="00E34A50">
        <w:rPr>
          <w:sz w:val="22"/>
          <w:szCs w:val="22"/>
        </w:rPr>
        <w:t>shall submit a Quality Management Plan to the Department in accordance with the “Quality Management Plan Procedure” for approval.  Obtaining approval of a Quality Management Plan from the STATE is a pre-requisite of the CONSULTANT prior to execution of this AGREEMENT with the STATE.</w:t>
      </w:r>
    </w:p>
    <w:p w14:paraId="56A36149" w14:textId="77777777" w:rsidR="004010C5" w:rsidRDefault="004010C5" w:rsidP="004747CF">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sz w:val="22"/>
          <w:szCs w:val="22"/>
        </w:rPr>
      </w:pPr>
    </w:p>
    <w:p w14:paraId="54D817EB" w14:textId="77777777" w:rsidR="004010C5" w:rsidRPr="003D4A17" w:rsidRDefault="004010C5" w:rsidP="004747CF">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r w:rsidRPr="007C7225">
        <w:rPr>
          <w:rStyle w:val="Emphasis"/>
          <w:szCs w:val="22"/>
        </w:rPr>
        <w:t>The CONSULTANT shall establish and maintain a Quality Management Plan approved by the STATE</w:t>
      </w:r>
      <w:r>
        <w:rPr>
          <w:rStyle w:val="Emphasis"/>
          <w:szCs w:val="22"/>
        </w:rPr>
        <w:t>, which</w:t>
      </w:r>
      <w:r w:rsidRPr="007C7225">
        <w:rPr>
          <w:rStyle w:val="Emphasis"/>
          <w:szCs w:val="22"/>
        </w:rPr>
        <w:t xml:space="preserve"> sets forth both the CONSULTANT's policy for quality control and procedures for implementing that policy during the performance of work on the Project.  All work performed by the CONSULTANT shall be in conformity with the Quality Management Plan approved by the STATE.  Approval of the Quality Management Plan by the STATE does not relieve the CONSULTANT of any liability for any deficiency in the work.  The STATE, by approving the Plan, does not accept any liability therefore or for any deficiency or error in the work performed by the CONSULTANT.  If the STATE determines that the CONSULTANT has not conformed to the approved Consultant Quality Management Plan, the STATE will so notify the CONSULTANT in writing and require the submission of a corrective action plan within 30 days of the date of the non-conformity notice. Failure of the CONSULTANT to provide a timely corrective action plan deemed satisfactory by the STATE may be considered a material breach of this Agreement.</w:t>
      </w:r>
    </w:p>
    <w:p w14:paraId="011A6984" w14:textId="77777777" w:rsidR="004010C5" w:rsidRPr="003D4A17" w:rsidRDefault="004010C5" w:rsidP="001E2234">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6D4EA9F1" w14:textId="77777777" w:rsidR="004010C5" w:rsidRPr="003D4A17" w:rsidRDefault="004010C5" w:rsidP="001E2234">
      <w:pPr>
        <w:widowControl w:val="0"/>
        <w:numPr>
          <w:ilvl w:val="0"/>
          <w:numId w:val="1"/>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7C7225">
        <w:rPr>
          <w:rStyle w:val="Emphasis"/>
          <w:szCs w:val="22"/>
        </w:rPr>
        <w:t>The CONSULTANT warrants that all engineering services shall be performed or approved by an engineer licensed by the New Jersey Board of Professional Engineers and Land Surveyors to practice in the State of New Jersey.</w:t>
      </w:r>
    </w:p>
    <w:p w14:paraId="7DDA7D35" w14:textId="77777777" w:rsidR="004010C5" w:rsidRPr="003D4A17" w:rsidRDefault="004010C5" w:rsidP="00367CD0">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42024CF8" w14:textId="77777777" w:rsidR="004010C5" w:rsidRDefault="004010C5" w:rsidP="00DF5A6D">
      <w:pPr>
        <w:widowControl w:val="0"/>
        <w:numPr>
          <w:ilvl w:val="0"/>
          <w:numId w:val="1"/>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6E2F42">
        <w:rPr>
          <w:rStyle w:val="Emphasis"/>
          <w:szCs w:val="22"/>
        </w:rPr>
        <w:t xml:space="preserve">If the CONSULTANT is required by the Professional Service Corporation Act (N.J.S.A. </w:t>
      </w:r>
      <w:r w:rsidRPr="006E2F42">
        <w:rPr>
          <w:rStyle w:val="Emphasis"/>
          <w:szCs w:val="22"/>
        </w:rPr>
        <w:lastRenderedPageBreak/>
        <w:t>14A:17</w:t>
      </w:r>
      <w:r w:rsidRPr="006E2F42">
        <w:rPr>
          <w:rStyle w:val="Emphasis"/>
          <w:szCs w:val="22"/>
        </w:rPr>
        <w:noBreakHyphen/>
        <w:t>1 et</w:t>
      </w:r>
      <w:r w:rsidR="00BA56FA">
        <w:rPr>
          <w:rStyle w:val="Emphasis"/>
          <w:szCs w:val="22"/>
        </w:rPr>
        <w:t>.</w:t>
      </w:r>
      <w:r w:rsidRPr="006E2F42">
        <w:rPr>
          <w:rStyle w:val="Emphasis"/>
          <w:szCs w:val="22"/>
        </w:rPr>
        <w:t xml:space="preserve"> seq.) to be authorized by the New Jersey Board of Professional Engineers and Land Surveyors to provide engineering and/or land surveying services, the CONSULTANT hereby warrants that it is currently so authorized and that it will retain its authorization by the New Jersey Board of Professional Engineers and Land Surveyors until completion of all work under this Agreement.</w:t>
      </w:r>
    </w:p>
    <w:p w14:paraId="6D4FA387" w14:textId="77777777" w:rsidR="00801253" w:rsidRDefault="00801253" w:rsidP="00A34525">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23415F4A" w14:textId="77777777" w:rsidR="00801253" w:rsidRPr="00A34525" w:rsidRDefault="003E3672" w:rsidP="00801253">
      <w:pPr>
        <w:widowControl w:val="0"/>
        <w:numPr>
          <w:ilvl w:val="0"/>
          <w:numId w:val="1"/>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Pr>
          <w:rStyle w:val="Emphasis"/>
          <w:szCs w:val="22"/>
        </w:rPr>
        <w:t>The CONSULTANT shall</w:t>
      </w:r>
      <w:r w:rsidR="00801253" w:rsidRPr="00A34525">
        <w:rPr>
          <w:rStyle w:val="Emphasis"/>
          <w:szCs w:val="22"/>
        </w:rPr>
        <w:t xml:space="preserve"> certify that neither it nor any of its affiliates </w:t>
      </w:r>
      <w:r w:rsidR="0058681D">
        <w:rPr>
          <w:rStyle w:val="Emphasis"/>
          <w:szCs w:val="22"/>
        </w:rPr>
        <w:t xml:space="preserve">has </w:t>
      </w:r>
      <w:r>
        <w:rPr>
          <w:rStyle w:val="Emphasis"/>
          <w:szCs w:val="22"/>
        </w:rPr>
        <w:t xml:space="preserve">an existing or </w:t>
      </w:r>
      <w:r w:rsidR="0058681D">
        <w:rPr>
          <w:rStyle w:val="Emphasis"/>
          <w:szCs w:val="22"/>
        </w:rPr>
        <w:t xml:space="preserve">a </w:t>
      </w:r>
      <w:r>
        <w:rPr>
          <w:rStyle w:val="Emphasis"/>
          <w:szCs w:val="22"/>
        </w:rPr>
        <w:t>potential conflict(s) of interest with the services to be provided</w:t>
      </w:r>
      <w:r w:rsidR="00801253" w:rsidRPr="00A34525">
        <w:rPr>
          <w:rStyle w:val="Emphasis"/>
          <w:szCs w:val="22"/>
        </w:rPr>
        <w:t xml:space="preserve"> under this CONTRACT</w:t>
      </w:r>
      <w:r>
        <w:rPr>
          <w:rStyle w:val="Emphasis"/>
          <w:szCs w:val="22"/>
        </w:rPr>
        <w:t xml:space="preserve"> and</w:t>
      </w:r>
      <w:r w:rsidR="0058681D">
        <w:rPr>
          <w:rStyle w:val="Emphasis"/>
          <w:szCs w:val="22"/>
        </w:rPr>
        <w:t xml:space="preserve"> shall certify that</w:t>
      </w:r>
      <w:r>
        <w:rPr>
          <w:rStyle w:val="Emphasis"/>
          <w:szCs w:val="22"/>
        </w:rPr>
        <w:t xml:space="preserve"> to the extent that there is (are) any existing or potential conflict(s) of interest, the CONSULTANT will provide a complete disclosure of the existing or potential conflicts of interest </w:t>
      </w:r>
      <w:r w:rsidR="00801253" w:rsidRPr="00A34525">
        <w:rPr>
          <w:rStyle w:val="Emphasis"/>
          <w:szCs w:val="22"/>
        </w:rPr>
        <w:t xml:space="preserve">on forms provided by the STATE. </w:t>
      </w:r>
      <w:r w:rsidR="0058681D">
        <w:rPr>
          <w:rStyle w:val="Emphasis"/>
          <w:szCs w:val="22"/>
        </w:rPr>
        <w:t>In addition t</w:t>
      </w:r>
      <w:r w:rsidR="00801253" w:rsidRPr="00A34525">
        <w:rPr>
          <w:rStyle w:val="Emphasis"/>
          <w:szCs w:val="22"/>
        </w:rPr>
        <w:t xml:space="preserve">he CONSULTANT </w:t>
      </w:r>
      <w:r w:rsidR="0058681D">
        <w:rPr>
          <w:rStyle w:val="Emphasis"/>
          <w:szCs w:val="22"/>
        </w:rPr>
        <w:t xml:space="preserve">shall warrant that it </w:t>
      </w:r>
      <w:r w:rsidR="00801253" w:rsidRPr="00A34525">
        <w:rPr>
          <w:rStyle w:val="Emphasis"/>
          <w:szCs w:val="22"/>
        </w:rPr>
        <w:t xml:space="preserve">will immediately notify the STATE’s Coordinator if an </w:t>
      </w:r>
      <w:r>
        <w:rPr>
          <w:rStyle w:val="Emphasis"/>
          <w:szCs w:val="22"/>
        </w:rPr>
        <w:t xml:space="preserve">existing </w:t>
      </w:r>
      <w:r w:rsidR="00801253" w:rsidRPr="00A34525">
        <w:rPr>
          <w:rStyle w:val="Emphasis"/>
          <w:szCs w:val="22"/>
        </w:rPr>
        <w:t>or potential conflict of interest becomes known to the CONSULTANT</w:t>
      </w:r>
      <w:r>
        <w:rPr>
          <w:rStyle w:val="Emphasis"/>
          <w:szCs w:val="22"/>
        </w:rPr>
        <w:t xml:space="preserve"> after entering into the Agreement with the STATE</w:t>
      </w:r>
      <w:r w:rsidR="00801253" w:rsidRPr="00A34525">
        <w:rPr>
          <w:rStyle w:val="Emphasis"/>
          <w:szCs w:val="22"/>
        </w:rPr>
        <w:t xml:space="preserve">. </w:t>
      </w:r>
    </w:p>
    <w:p w14:paraId="1DF16D6E" w14:textId="77777777" w:rsidR="004010C5" w:rsidRPr="003D4A17" w:rsidRDefault="004010C5" w:rsidP="005B3360">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51FFDCBE" w14:textId="77777777" w:rsidR="004010C5" w:rsidRPr="00195638" w:rsidRDefault="004010C5" w:rsidP="00DF5A6D">
      <w:pPr>
        <w:widowControl w:val="0"/>
        <w:numPr>
          <w:ilvl w:val="0"/>
          <w:numId w:val="1"/>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sidRPr="00195638">
        <w:rPr>
          <w:sz w:val="22"/>
          <w:szCs w:val="22"/>
        </w:rPr>
        <w:t xml:space="preserve">To the extent that it is not inconsistent with the terms of this Agreement, the CONSULTANT's </w:t>
      </w:r>
      <w:r w:rsidRPr="00186E5D">
        <w:rPr>
          <w:b/>
          <w:color w:val="0000FF"/>
          <w:sz w:val="22"/>
          <w:szCs w:val="22"/>
        </w:rPr>
        <w:t>Technical Proposal</w:t>
      </w:r>
      <w:r w:rsidR="00186E5D" w:rsidRPr="00186E5D">
        <w:rPr>
          <w:b/>
          <w:color w:val="0000FF"/>
          <w:sz w:val="22"/>
          <w:szCs w:val="22"/>
        </w:rPr>
        <w:t xml:space="preserve"> </w:t>
      </w:r>
      <w:r w:rsidR="00445FD9" w:rsidRPr="00445FD9">
        <w:rPr>
          <w:sz w:val="22"/>
          <w:szCs w:val="22"/>
        </w:rPr>
        <w:t>of</w:t>
      </w:r>
      <w:r w:rsidR="00445FD9">
        <w:rPr>
          <w:b/>
          <w:color w:val="0000FF"/>
          <w:sz w:val="22"/>
          <w:szCs w:val="22"/>
        </w:rPr>
        <w:t xml:space="preserve"> </w:t>
      </w:r>
      <w:r w:rsidR="00445FD9" w:rsidRPr="00445FD9">
        <w:rPr>
          <w:b/>
          <w:color w:val="0000FF"/>
          <w:sz w:val="22"/>
          <w:szCs w:val="22"/>
          <w:u w:val="single"/>
        </w:rPr>
        <w:t>date here</w:t>
      </w:r>
      <w:r w:rsidR="00445FD9">
        <w:rPr>
          <w:b/>
          <w:color w:val="0000FF"/>
          <w:sz w:val="22"/>
          <w:szCs w:val="22"/>
        </w:rPr>
        <w:t xml:space="preserve"> </w:t>
      </w:r>
      <w:r w:rsidR="00445FD9" w:rsidRPr="00445FD9">
        <w:rPr>
          <w:b/>
          <w:color w:val="0000FF"/>
          <w:sz w:val="22"/>
          <w:szCs w:val="22"/>
        </w:rPr>
        <w:t>and</w:t>
      </w:r>
      <w:r w:rsidR="00186E5D" w:rsidRPr="00186E5D">
        <w:rPr>
          <w:b/>
          <w:color w:val="0000FF"/>
          <w:sz w:val="22"/>
          <w:szCs w:val="22"/>
        </w:rPr>
        <w:t xml:space="preserve"> Cost Proposal</w:t>
      </w:r>
      <w:r w:rsidR="00445FD9">
        <w:rPr>
          <w:b/>
          <w:color w:val="0000FF"/>
          <w:sz w:val="22"/>
          <w:szCs w:val="22"/>
        </w:rPr>
        <w:t xml:space="preserve"> </w:t>
      </w:r>
      <w:r w:rsidRPr="00195638">
        <w:rPr>
          <w:sz w:val="22"/>
          <w:szCs w:val="22"/>
        </w:rPr>
        <w:t xml:space="preserve">of </w:t>
      </w:r>
      <w:r w:rsidRPr="004D61FA">
        <w:rPr>
          <w:b/>
          <w:color w:val="0000FF"/>
          <w:sz w:val="22"/>
          <w:szCs w:val="22"/>
          <w:u w:val="single"/>
        </w:rPr>
        <w:t>date here</w:t>
      </w:r>
      <w:r w:rsidRPr="00195638">
        <w:rPr>
          <w:sz w:val="22"/>
          <w:szCs w:val="22"/>
        </w:rPr>
        <w:t xml:space="preserve"> is made a part of this Agreement as if set forth herein.  Notwithstanding the above, however, all payment and compensation provisions of the proposal are superseded by the terms of this Agreement, whether or not there is conflict or inconsistency between such provisions and such terms.</w:t>
      </w:r>
    </w:p>
    <w:p w14:paraId="5FC43F4F" w14:textId="77777777" w:rsidR="004010C5" w:rsidRPr="00195638" w:rsidRDefault="004010C5" w:rsidP="00DF5A6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5" w:right="862" w:hanging="2685"/>
        <w:rPr>
          <w:sz w:val="22"/>
          <w:szCs w:val="22"/>
        </w:rPr>
      </w:pPr>
    </w:p>
    <w:p w14:paraId="06BDB52F"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firstLine="720"/>
        <w:rPr>
          <w:sz w:val="22"/>
          <w:szCs w:val="22"/>
        </w:rPr>
      </w:pPr>
      <w:r w:rsidRPr="00195638">
        <w:rPr>
          <w:sz w:val="22"/>
          <w:szCs w:val="22"/>
        </w:rPr>
        <w:t>II.</w:t>
      </w:r>
      <w:r w:rsidRPr="00195638">
        <w:rPr>
          <w:sz w:val="22"/>
          <w:szCs w:val="22"/>
        </w:rPr>
        <w:tab/>
      </w:r>
      <w:r w:rsidRPr="00195638">
        <w:rPr>
          <w:sz w:val="22"/>
          <w:szCs w:val="22"/>
          <w:u w:val="single"/>
        </w:rPr>
        <w:t>COMPENSATION</w:t>
      </w:r>
      <w:r w:rsidRPr="00195638">
        <w:rPr>
          <w:sz w:val="22"/>
          <w:szCs w:val="22"/>
        </w:rPr>
        <w:t xml:space="preserve">  </w:t>
      </w:r>
    </w:p>
    <w:p w14:paraId="36DC8CBD"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rPr>
          <w:sz w:val="22"/>
          <w:szCs w:val="22"/>
        </w:rPr>
      </w:pPr>
    </w:p>
    <w:p w14:paraId="460FFF22"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rPr>
          <w:sz w:val="22"/>
          <w:szCs w:val="22"/>
        </w:rPr>
      </w:pPr>
      <w:r w:rsidRPr="00195638">
        <w:rPr>
          <w:sz w:val="22"/>
          <w:szCs w:val="22"/>
        </w:rPr>
        <w:t>This is a Cost Plus Fixed Fee Agreement.</w:t>
      </w:r>
    </w:p>
    <w:p w14:paraId="6EBB9856"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rPr>
          <w:sz w:val="22"/>
          <w:szCs w:val="22"/>
        </w:rPr>
      </w:pPr>
    </w:p>
    <w:p w14:paraId="2DD0050B"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pPr>
      <w:r w:rsidRPr="00195638">
        <w:rPr>
          <w:sz w:val="22"/>
          <w:szCs w:val="22"/>
        </w:rPr>
        <w:t xml:space="preserve">The STATE shall compensate the CONSULTANT for allowable direct and indirect costs incurred, together with a Fixed Fee, up to a maximum Project amount of </w:t>
      </w:r>
      <w:r w:rsidRPr="00195638">
        <w:rPr>
          <w:b/>
          <w:color w:val="0000FF"/>
          <w:sz w:val="22"/>
          <w:szCs w:val="22"/>
          <w:u w:val="single"/>
        </w:rPr>
        <w:t>$</w:t>
      </w:r>
      <w:r w:rsidR="0099223D">
        <w:rPr>
          <w:b/>
          <w:color w:val="0000FF"/>
          <w:sz w:val="22"/>
          <w:szCs w:val="22"/>
          <w:u w:val="single"/>
        </w:rPr>
        <w:t xml:space="preserve"> total cost (prime and subs)</w:t>
      </w:r>
      <w:r w:rsidR="0099223D" w:rsidRPr="007B3818">
        <w:rPr>
          <w:bCs/>
          <w:color w:val="0000FF"/>
          <w:sz w:val="22"/>
          <w:szCs w:val="22"/>
        </w:rPr>
        <w:t xml:space="preserve"> </w:t>
      </w:r>
      <w:r w:rsidRPr="00195638">
        <w:rPr>
          <w:sz w:val="22"/>
          <w:szCs w:val="22"/>
        </w:rPr>
        <w:t xml:space="preserve">for satisfactorily performing the work.  In addition to this limitation on total compensation, the limitations set forth </w:t>
      </w:r>
      <w:r w:rsidRPr="000367B2">
        <w:rPr>
          <w:sz w:val="22"/>
          <w:szCs w:val="22"/>
        </w:rPr>
        <w:t xml:space="preserve">below on specific categories of costs shall also apply. </w:t>
      </w:r>
      <w:r w:rsidR="00CA5C8D" w:rsidRPr="00CA5C8D">
        <w:rPr>
          <w:sz w:val="22"/>
          <w:szCs w:val="22"/>
        </w:rPr>
        <w:t>The CONSULTANT agrees that all funds are subject to appropriations and the availability of funds.</w:t>
      </w:r>
    </w:p>
    <w:p w14:paraId="205E3CC2" w14:textId="77777777" w:rsidR="00CA5C8D" w:rsidRDefault="00CA5C8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rPr>
          <w:sz w:val="22"/>
          <w:szCs w:val="22"/>
        </w:rPr>
      </w:pPr>
    </w:p>
    <w:p w14:paraId="5A4D9612"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rPr>
          <w:sz w:val="22"/>
          <w:szCs w:val="22"/>
        </w:rPr>
      </w:pPr>
      <w:r>
        <w:rPr>
          <w:sz w:val="22"/>
          <w:szCs w:val="22"/>
        </w:rPr>
        <w:t>The STATE will make payment for p</w:t>
      </w:r>
      <w:r w:rsidRPr="008E6B45">
        <w:rPr>
          <w:sz w:val="22"/>
          <w:szCs w:val="22"/>
        </w:rPr>
        <w:t xml:space="preserve">roperly </w:t>
      </w:r>
      <w:r>
        <w:rPr>
          <w:sz w:val="22"/>
          <w:szCs w:val="22"/>
        </w:rPr>
        <w:t>prepared</w:t>
      </w:r>
      <w:r w:rsidRPr="008E6B45">
        <w:rPr>
          <w:sz w:val="22"/>
          <w:szCs w:val="22"/>
        </w:rPr>
        <w:t xml:space="preserve"> </w:t>
      </w:r>
      <w:r>
        <w:rPr>
          <w:sz w:val="22"/>
          <w:szCs w:val="22"/>
        </w:rPr>
        <w:t xml:space="preserve">invoices </w:t>
      </w:r>
      <w:r w:rsidRPr="008E6B45">
        <w:rPr>
          <w:sz w:val="22"/>
          <w:szCs w:val="22"/>
        </w:rPr>
        <w:t xml:space="preserve">if the Fixed Fee amounts for the CONSULTANT and Subconsultants are correct and the total costs are within the base agreement ceiling and the ceiling on any Extra Work modifications.  Invoices will not be rejected if cumulative costs exceed various line item cost ceilings such as direct </w:t>
      </w:r>
      <w:r>
        <w:rPr>
          <w:sz w:val="22"/>
          <w:szCs w:val="22"/>
        </w:rPr>
        <w:t>salary</w:t>
      </w:r>
      <w:r w:rsidRPr="008E6B45">
        <w:rPr>
          <w:sz w:val="22"/>
          <w:szCs w:val="22"/>
        </w:rPr>
        <w:t xml:space="preserve">, direct expenses, </w:t>
      </w:r>
      <w:r w:rsidR="0070165F" w:rsidRPr="001D00FA">
        <w:rPr>
          <w:sz w:val="22"/>
          <w:szCs w:val="22"/>
        </w:rPr>
        <w:t>field</w:t>
      </w:r>
      <w:r w:rsidR="0070165F">
        <w:rPr>
          <w:sz w:val="22"/>
          <w:szCs w:val="22"/>
        </w:rPr>
        <w:t xml:space="preserve"> </w:t>
      </w:r>
      <w:r w:rsidRPr="008E6B45">
        <w:rPr>
          <w:sz w:val="22"/>
          <w:szCs w:val="22"/>
        </w:rPr>
        <w:t>overhead, or individual sub-consultant ceilings. </w:t>
      </w:r>
      <w:r>
        <w:rPr>
          <w:sz w:val="22"/>
          <w:szCs w:val="22"/>
        </w:rPr>
        <w:t xml:space="preserve"> </w:t>
      </w:r>
      <w:r w:rsidRPr="008E6B45">
        <w:rPr>
          <w:sz w:val="22"/>
          <w:szCs w:val="22"/>
        </w:rPr>
        <w:t xml:space="preserve">Any billings in excess of allowable fee will be reduced to the current </w:t>
      </w:r>
      <w:r>
        <w:rPr>
          <w:sz w:val="22"/>
          <w:szCs w:val="22"/>
        </w:rPr>
        <w:t xml:space="preserve">allowable </w:t>
      </w:r>
      <w:r w:rsidRPr="008E6B45">
        <w:rPr>
          <w:sz w:val="22"/>
          <w:szCs w:val="22"/>
        </w:rPr>
        <w:t xml:space="preserve">ceiling amount. Monthly </w:t>
      </w:r>
      <w:r>
        <w:rPr>
          <w:sz w:val="22"/>
          <w:szCs w:val="22"/>
        </w:rPr>
        <w:t>invoices</w:t>
      </w:r>
      <w:r w:rsidRPr="008E6B45">
        <w:rPr>
          <w:sz w:val="22"/>
          <w:szCs w:val="22"/>
        </w:rPr>
        <w:t xml:space="preserve"> must detail actual costs versus budgeted for each of th</w:t>
      </w:r>
      <w:r>
        <w:rPr>
          <w:sz w:val="22"/>
          <w:szCs w:val="22"/>
        </w:rPr>
        <w:t>e</w:t>
      </w:r>
      <w:r w:rsidRPr="008E6B45">
        <w:rPr>
          <w:sz w:val="22"/>
          <w:szCs w:val="22"/>
        </w:rPr>
        <w:t xml:space="preserve"> contract line items.  </w:t>
      </w:r>
      <w:r w:rsidRPr="00195638">
        <w:rPr>
          <w:sz w:val="22"/>
          <w:szCs w:val="22"/>
        </w:rPr>
        <w:t>This Agreement does not create for the CONSULTANT the right to provide any services other than those specifically authorized in Part IV.A.  The STATE reserves the right to perform any Extra Work services needed to complete the project with its own forces or to contract with other parties for performance of said services.</w:t>
      </w:r>
    </w:p>
    <w:p w14:paraId="6D832832" w14:textId="77777777" w:rsidR="004010C5" w:rsidRPr="00195638" w:rsidRDefault="004010C5">
      <w:pPr>
        <w:widowControl w:val="0"/>
        <w:tabs>
          <w:tab w:val="left" w:pos="1488"/>
          <w:tab w:val="left" w:pos="20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5BAA0970" w14:textId="77777777" w:rsidR="004010C5" w:rsidRPr="00073193" w:rsidRDefault="004010C5">
      <w:pPr>
        <w:pStyle w:val="Heading2"/>
        <w:numPr>
          <w:ilvl w:val="0"/>
          <w:numId w:val="3"/>
        </w:numPr>
        <w:rPr>
          <w:sz w:val="22"/>
          <w:szCs w:val="22"/>
          <w:u w:val="single"/>
        </w:rPr>
      </w:pPr>
      <w:r w:rsidRPr="00073193">
        <w:rPr>
          <w:sz w:val="22"/>
          <w:szCs w:val="22"/>
          <w:u w:val="single"/>
        </w:rPr>
        <w:t xml:space="preserve">Allowable Costs </w:t>
      </w:r>
    </w:p>
    <w:p w14:paraId="2538F085" w14:textId="77777777" w:rsidR="004010C5" w:rsidRPr="00195638" w:rsidRDefault="004010C5">
      <w:pPr>
        <w:widowControl w:val="0"/>
        <w:tabs>
          <w:tab w:val="left" w:pos="1488"/>
          <w:tab w:val="left" w:pos="2088"/>
          <w:tab w:val="left" w:pos="2688"/>
          <w:tab w:val="left" w:pos="3888"/>
          <w:tab w:val="left" w:pos="4488"/>
          <w:tab w:val="left" w:pos="5088"/>
          <w:tab w:val="left" w:pos="5688"/>
          <w:tab w:val="left" w:pos="6288"/>
          <w:tab w:val="left" w:pos="6888"/>
          <w:tab w:val="left" w:pos="7488"/>
          <w:tab w:val="left" w:pos="8088"/>
        </w:tabs>
        <w:ind w:right="864"/>
        <w:jc w:val="both"/>
        <w:rPr>
          <w:sz w:val="22"/>
          <w:szCs w:val="22"/>
        </w:rPr>
      </w:pPr>
    </w:p>
    <w:p w14:paraId="146FE833" w14:textId="77777777" w:rsidR="004010C5" w:rsidRPr="001D00FA" w:rsidRDefault="004010C5">
      <w:pPr>
        <w:widowControl w:val="0"/>
        <w:tabs>
          <w:tab w:val="left" w:pos="1488"/>
          <w:tab w:val="left" w:pos="2160"/>
          <w:tab w:val="left" w:pos="2688"/>
          <w:tab w:val="left" w:pos="3888"/>
          <w:tab w:val="left" w:pos="4488"/>
          <w:tab w:val="left" w:pos="5088"/>
          <w:tab w:val="left" w:pos="5688"/>
          <w:tab w:val="left" w:pos="6288"/>
          <w:tab w:val="left" w:pos="6888"/>
          <w:tab w:val="left" w:pos="7488"/>
          <w:tab w:val="left" w:pos="8088"/>
        </w:tabs>
        <w:ind w:left="2685" w:right="864" w:hanging="525"/>
        <w:jc w:val="both"/>
        <w:rPr>
          <w:sz w:val="22"/>
          <w:szCs w:val="22"/>
        </w:rPr>
      </w:pPr>
      <w:r w:rsidRPr="00195638">
        <w:rPr>
          <w:sz w:val="22"/>
          <w:szCs w:val="22"/>
        </w:rPr>
        <w:t xml:space="preserve">1.  </w:t>
      </w:r>
      <w:r w:rsidRPr="00195638">
        <w:rPr>
          <w:sz w:val="22"/>
          <w:szCs w:val="22"/>
        </w:rPr>
        <w:tab/>
        <w:t>Allowable direct costs are those costs incurred by the CONSULTANT solely for the Project work and services set forth in subparagraph 3(a) and (b) and in subparagraph 4(a) below and not identified as unallowable. Allowable indirect costs are those costs (i.e., pay</w:t>
      </w:r>
      <w:r w:rsidRPr="001D00FA">
        <w:rPr>
          <w:sz w:val="22"/>
          <w:szCs w:val="22"/>
        </w:rPr>
        <w:t xml:space="preserve">roll burden, general </w:t>
      </w:r>
      <w:r w:rsidR="00BA6135" w:rsidRPr="001D00FA">
        <w:rPr>
          <w:sz w:val="22"/>
          <w:szCs w:val="22"/>
        </w:rPr>
        <w:t xml:space="preserve">field </w:t>
      </w:r>
      <w:r w:rsidRPr="001D00FA">
        <w:rPr>
          <w:sz w:val="22"/>
          <w:szCs w:val="22"/>
        </w:rPr>
        <w:t>overhead and administrative costs) of the CONSULTANT set forth in subparagraph 3(c) below which are not identified solely with one agreement, but are rather, company</w:t>
      </w:r>
      <w:r w:rsidRPr="001D00FA">
        <w:rPr>
          <w:sz w:val="22"/>
          <w:szCs w:val="22"/>
        </w:rPr>
        <w:noBreakHyphen/>
        <w:t>wide or attributable to more than one agreement of the CONSULTANT,</w:t>
      </w:r>
      <w:r w:rsidR="007B3818">
        <w:rPr>
          <w:sz w:val="22"/>
          <w:szCs w:val="22"/>
        </w:rPr>
        <w:t xml:space="preserve"> </w:t>
      </w:r>
      <w:r w:rsidRPr="001D00FA">
        <w:rPr>
          <w:sz w:val="22"/>
          <w:szCs w:val="22"/>
        </w:rPr>
        <w:t xml:space="preserve">and are not identified as unallowable.  Costs incurred in preparing proposals for this Agreement and modifications, if any, shall be </w:t>
      </w:r>
      <w:r w:rsidRPr="001D00FA">
        <w:rPr>
          <w:sz w:val="22"/>
          <w:szCs w:val="22"/>
        </w:rPr>
        <w:lastRenderedPageBreak/>
        <w:t>treated as allowable indirect costs.</w:t>
      </w:r>
    </w:p>
    <w:p w14:paraId="242BA3C0" w14:textId="77777777" w:rsidR="004010C5" w:rsidRPr="001D00FA"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3935D192" w14:textId="77777777" w:rsidR="004010C5" w:rsidRPr="001D00FA" w:rsidRDefault="004010C5">
      <w:pPr>
        <w:widowControl w:val="0"/>
        <w:numPr>
          <w:ilvl w:val="0"/>
          <w:numId w:val="4"/>
        </w:numPr>
        <w:tabs>
          <w:tab w:val="clear" w:pos="2445"/>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D00FA">
        <w:rPr>
          <w:sz w:val="22"/>
          <w:szCs w:val="22"/>
        </w:rPr>
        <w:t xml:space="preserve">Unallowable costs are those costs identified in the Agreement as unallowable or non-reimbursable; costs identified as unallowable or non-reimbursable by New Jersey Department of Transportation policies and practices pertinent to agreement compensation; and costs identified as unallowable or non-reimbursable in FAR (Federal </w:t>
      </w:r>
      <w:r w:rsidRPr="00BA56FA">
        <w:rPr>
          <w:sz w:val="22"/>
          <w:szCs w:val="22"/>
        </w:rPr>
        <w:t xml:space="preserve">Acquisition Regulations Subpart 31.2 </w:t>
      </w:r>
      <w:r w:rsidRPr="00BA56FA">
        <w:rPr>
          <w:sz w:val="22"/>
          <w:szCs w:val="22"/>
        </w:rPr>
        <w:noBreakHyphen/>
        <w:t xml:space="preserve"> Contracts with Commercial Organizations (48 C.F.R. 31.201 et. seq.).</w:t>
      </w:r>
      <w:r w:rsidRPr="001D00FA">
        <w:rPr>
          <w:sz w:val="22"/>
          <w:szCs w:val="22"/>
        </w:rPr>
        <w:t xml:space="preserve"> </w:t>
      </w:r>
    </w:p>
    <w:p w14:paraId="60B59931" w14:textId="77777777" w:rsidR="004010C5" w:rsidRPr="001D00FA"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31C2CDC2" w14:textId="77777777" w:rsidR="004010C5" w:rsidRPr="001D00FA" w:rsidRDefault="004010C5">
      <w:pPr>
        <w:widowControl w:val="0"/>
        <w:tabs>
          <w:tab w:val="left" w:pos="1488"/>
          <w:tab w:val="left" w:pos="2088"/>
          <w:tab w:val="left" w:pos="2688"/>
          <w:tab w:val="left" w:pos="3150"/>
          <w:tab w:val="left" w:pos="3888"/>
          <w:tab w:val="left" w:pos="4488"/>
          <w:tab w:val="left" w:pos="5088"/>
          <w:tab w:val="left" w:pos="5688"/>
          <w:tab w:val="left" w:pos="6288"/>
          <w:tab w:val="left" w:pos="6888"/>
          <w:tab w:val="left" w:pos="7488"/>
          <w:tab w:val="left" w:pos="8088"/>
        </w:tabs>
        <w:ind w:left="2700" w:right="862"/>
        <w:jc w:val="both"/>
        <w:rPr>
          <w:sz w:val="22"/>
          <w:szCs w:val="22"/>
        </w:rPr>
      </w:pPr>
      <w:r w:rsidRPr="001D00FA">
        <w:rPr>
          <w:sz w:val="22"/>
          <w:szCs w:val="22"/>
        </w:rPr>
        <w:t>If costs are identified as unallowable or non-reimbursable in any one of the categories specified in the previous sentence, they shall be considered unallowable costs.</w:t>
      </w:r>
    </w:p>
    <w:p w14:paraId="195C66F7" w14:textId="77777777" w:rsidR="004010C5" w:rsidRPr="001D00FA" w:rsidRDefault="004010C5">
      <w:pPr>
        <w:widowControl w:val="0"/>
        <w:tabs>
          <w:tab w:val="left" w:pos="1488"/>
          <w:tab w:val="left" w:pos="2088"/>
          <w:tab w:val="left" w:pos="2688"/>
          <w:tab w:val="left" w:pos="3150"/>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08E6E342" w14:textId="77777777" w:rsidR="004010C5" w:rsidRPr="001D00FA" w:rsidRDefault="004010C5" w:rsidP="008A3B93">
      <w:pPr>
        <w:widowControl w:val="0"/>
        <w:tabs>
          <w:tab w:val="left" w:pos="1488"/>
          <w:tab w:val="left" w:pos="2160"/>
          <w:tab w:val="left" w:pos="2700"/>
          <w:tab w:val="left" w:pos="8640"/>
        </w:tabs>
        <w:ind w:left="2700" w:right="862" w:hanging="2700"/>
        <w:jc w:val="both"/>
        <w:rPr>
          <w:sz w:val="22"/>
          <w:szCs w:val="22"/>
        </w:rPr>
      </w:pPr>
      <w:r w:rsidRPr="001D00FA">
        <w:rPr>
          <w:sz w:val="22"/>
          <w:szCs w:val="22"/>
        </w:rPr>
        <w:tab/>
      </w:r>
      <w:r w:rsidRPr="001D00FA">
        <w:rPr>
          <w:sz w:val="22"/>
          <w:szCs w:val="22"/>
        </w:rPr>
        <w:tab/>
        <w:t>3.</w:t>
      </w:r>
      <w:r w:rsidRPr="001D00FA">
        <w:rPr>
          <w:sz w:val="22"/>
          <w:szCs w:val="22"/>
        </w:rPr>
        <w:tab/>
        <w:t>The STATE shall reimburse the CONSULTANT upon receipt of properly prepared monthly invoices for those portions of its allowable direct labor and indirect costs incurred for Project work.  The STATE shall reimburse the CONSULTANT for direct salary, direct salary premium and</w:t>
      </w:r>
      <w:r w:rsidR="00BA6135" w:rsidRPr="001D00FA">
        <w:rPr>
          <w:sz w:val="22"/>
          <w:szCs w:val="22"/>
        </w:rPr>
        <w:t xml:space="preserve"> field</w:t>
      </w:r>
      <w:r w:rsidRPr="001D00FA">
        <w:rPr>
          <w:sz w:val="22"/>
          <w:szCs w:val="22"/>
        </w:rPr>
        <w:t xml:space="preserve"> overhead costs up to the following maximum allowable costs:</w:t>
      </w:r>
    </w:p>
    <w:p w14:paraId="1CA90012" w14:textId="77777777" w:rsidR="004010C5" w:rsidRPr="001D00FA" w:rsidRDefault="008A3B93" w:rsidP="008A3B93">
      <w:pPr>
        <w:widowControl w:val="0"/>
        <w:tabs>
          <w:tab w:val="left" w:pos="1488"/>
          <w:tab w:val="left" w:pos="2160"/>
          <w:tab w:val="left" w:pos="2700"/>
          <w:tab w:val="left" w:pos="7920"/>
          <w:tab w:val="left" w:pos="8640"/>
        </w:tabs>
        <w:ind w:left="2700" w:right="862"/>
        <w:jc w:val="both"/>
        <w:rPr>
          <w:sz w:val="22"/>
          <w:szCs w:val="22"/>
        </w:rPr>
      </w:pPr>
      <w:r>
        <w:rPr>
          <w:sz w:val="22"/>
          <w:szCs w:val="22"/>
        </w:rPr>
        <w:t xml:space="preserve">Direct Salary Costs:       </w:t>
      </w:r>
      <w:r w:rsidR="004010C5" w:rsidRPr="001D00FA">
        <w:rPr>
          <w:sz w:val="22"/>
          <w:szCs w:val="22"/>
        </w:rPr>
        <w:tab/>
      </w:r>
      <w:r w:rsidR="004010C5" w:rsidRPr="001D00FA">
        <w:rPr>
          <w:b/>
          <w:color w:val="0000FF"/>
          <w:sz w:val="22"/>
          <w:szCs w:val="22"/>
          <w:u w:val="single"/>
        </w:rPr>
        <w:t>$ salary cost</w:t>
      </w:r>
    </w:p>
    <w:p w14:paraId="1A7462A5" w14:textId="77777777" w:rsidR="004010C5" w:rsidRPr="001D00FA" w:rsidRDefault="004010C5" w:rsidP="008A3B93">
      <w:pPr>
        <w:widowControl w:val="0"/>
        <w:tabs>
          <w:tab w:val="left" w:pos="1488"/>
          <w:tab w:val="left" w:pos="2160"/>
          <w:tab w:val="left" w:pos="2700"/>
          <w:tab w:val="left" w:pos="7920"/>
          <w:tab w:val="left" w:pos="8640"/>
        </w:tabs>
        <w:ind w:left="2700" w:right="862"/>
        <w:rPr>
          <w:sz w:val="22"/>
          <w:szCs w:val="22"/>
        </w:rPr>
      </w:pPr>
      <w:r w:rsidRPr="001D00FA">
        <w:rPr>
          <w:sz w:val="22"/>
          <w:szCs w:val="22"/>
        </w:rPr>
        <w:t>Direct Salary Premium Cost:</w:t>
      </w:r>
      <w:r w:rsidRPr="001D00FA">
        <w:rPr>
          <w:sz w:val="22"/>
          <w:szCs w:val="22"/>
        </w:rPr>
        <w:tab/>
      </w:r>
      <w:r w:rsidRPr="001D00FA">
        <w:rPr>
          <w:b/>
          <w:color w:val="0000FF"/>
          <w:sz w:val="22"/>
          <w:szCs w:val="22"/>
          <w:u w:val="single"/>
        </w:rPr>
        <w:t>$ salary premium cost</w:t>
      </w:r>
    </w:p>
    <w:p w14:paraId="7DF91EF1" w14:textId="77777777" w:rsidR="004010C5" w:rsidRDefault="00BA6135" w:rsidP="008A3B93">
      <w:pPr>
        <w:widowControl w:val="0"/>
        <w:tabs>
          <w:tab w:val="left" w:pos="1488"/>
          <w:tab w:val="left" w:pos="2160"/>
          <w:tab w:val="left" w:pos="2700"/>
          <w:tab w:val="left" w:pos="7920"/>
          <w:tab w:val="left" w:pos="8640"/>
        </w:tabs>
        <w:ind w:left="2700" w:right="862"/>
        <w:rPr>
          <w:sz w:val="22"/>
          <w:szCs w:val="22"/>
        </w:rPr>
      </w:pPr>
      <w:r w:rsidRPr="001D00FA">
        <w:rPr>
          <w:sz w:val="22"/>
          <w:szCs w:val="22"/>
        </w:rPr>
        <w:t xml:space="preserve">Field </w:t>
      </w:r>
      <w:r w:rsidR="004010C5" w:rsidRPr="001D00FA">
        <w:rPr>
          <w:sz w:val="22"/>
          <w:szCs w:val="22"/>
        </w:rPr>
        <w:t>Overhead Costs:</w:t>
      </w:r>
      <w:r w:rsidR="008A3B93">
        <w:rPr>
          <w:sz w:val="22"/>
          <w:szCs w:val="22"/>
        </w:rPr>
        <w:tab/>
      </w:r>
      <w:r w:rsidR="004010C5" w:rsidRPr="00195638">
        <w:rPr>
          <w:b/>
          <w:color w:val="0000FF"/>
          <w:sz w:val="22"/>
          <w:szCs w:val="22"/>
          <w:u w:val="single"/>
        </w:rPr>
        <w:t xml:space="preserve">$ </w:t>
      </w:r>
      <w:r w:rsidR="00D21993" w:rsidRPr="001D00FA">
        <w:rPr>
          <w:b/>
          <w:color w:val="0000FF"/>
          <w:sz w:val="22"/>
          <w:szCs w:val="22"/>
          <w:u w:val="single"/>
        </w:rPr>
        <w:t>field</w:t>
      </w:r>
      <w:r w:rsidR="00D21993">
        <w:rPr>
          <w:b/>
          <w:color w:val="0000FF"/>
          <w:sz w:val="22"/>
          <w:szCs w:val="22"/>
          <w:u w:val="single"/>
        </w:rPr>
        <w:t xml:space="preserve"> </w:t>
      </w:r>
      <w:r w:rsidR="004010C5" w:rsidRPr="00195638">
        <w:rPr>
          <w:b/>
          <w:color w:val="0000FF"/>
          <w:sz w:val="22"/>
          <w:szCs w:val="22"/>
          <w:u w:val="single"/>
        </w:rPr>
        <w:t>overhead cost</w:t>
      </w:r>
    </w:p>
    <w:p w14:paraId="5924FCEF" w14:textId="77777777" w:rsidR="004010C5" w:rsidRPr="00195638" w:rsidRDefault="004010C5" w:rsidP="00C0712C">
      <w:pPr>
        <w:widowControl w:val="0"/>
        <w:tabs>
          <w:tab w:val="left" w:pos="1488"/>
          <w:tab w:val="left" w:pos="2160"/>
          <w:tab w:val="left" w:pos="2700"/>
          <w:tab w:val="left" w:pos="3060"/>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7B08408D" w14:textId="77777777" w:rsidR="004010C5" w:rsidRPr="00195638" w:rsidRDefault="004010C5">
      <w:pPr>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left="2688" w:right="862"/>
        <w:jc w:val="both"/>
        <w:rPr>
          <w:sz w:val="22"/>
          <w:szCs w:val="22"/>
        </w:rPr>
      </w:pPr>
      <w:r w:rsidRPr="00195638">
        <w:rPr>
          <w:sz w:val="22"/>
          <w:szCs w:val="22"/>
        </w:rPr>
        <w:t xml:space="preserve">The STATE shall reimburse the </w:t>
      </w:r>
      <w:r w:rsidRPr="001D00FA">
        <w:rPr>
          <w:sz w:val="22"/>
          <w:szCs w:val="22"/>
        </w:rPr>
        <w:t xml:space="preserve">CONSULTANT for the following allowable direct salary, direct salary premium, and </w:t>
      </w:r>
      <w:r w:rsidR="0070165F" w:rsidRPr="001D00FA">
        <w:rPr>
          <w:sz w:val="22"/>
          <w:szCs w:val="22"/>
        </w:rPr>
        <w:t xml:space="preserve">field </w:t>
      </w:r>
      <w:r w:rsidRPr="001D00FA">
        <w:rPr>
          <w:sz w:val="22"/>
          <w:szCs w:val="22"/>
        </w:rPr>
        <w:t>overhead</w:t>
      </w:r>
      <w:r w:rsidRPr="00195638">
        <w:rPr>
          <w:sz w:val="22"/>
          <w:szCs w:val="22"/>
        </w:rPr>
        <w:t xml:space="preserve"> costs:</w:t>
      </w:r>
    </w:p>
    <w:p w14:paraId="06A1585D"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76C79411" w14:textId="77777777" w:rsidR="004010C5" w:rsidRDefault="004010C5" w:rsidP="004E242C">
      <w:pPr>
        <w:widowControl w:val="0"/>
        <w:numPr>
          <w:ilvl w:val="0"/>
          <w:numId w:val="5"/>
        </w:numPr>
        <w:tabs>
          <w:tab w:val="left" w:pos="1488"/>
          <w:tab w:val="left" w:pos="2088"/>
          <w:tab w:val="left" w:pos="2688"/>
          <w:tab w:val="left" w:pos="3870"/>
          <w:tab w:val="left" w:pos="4488"/>
          <w:tab w:val="left" w:pos="5088"/>
          <w:tab w:val="left" w:pos="5688"/>
          <w:tab w:val="left" w:pos="6288"/>
          <w:tab w:val="left" w:pos="6888"/>
          <w:tab w:val="left" w:pos="7488"/>
          <w:tab w:val="left" w:pos="8088"/>
        </w:tabs>
        <w:ind w:right="862"/>
        <w:jc w:val="both"/>
        <w:rPr>
          <w:sz w:val="22"/>
          <w:szCs w:val="22"/>
        </w:rPr>
      </w:pPr>
      <w:r>
        <w:rPr>
          <w:sz w:val="22"/>
          <w:szCs w:val="22"/>
        </w:rPr>
        <w:t xml:space="preserve">Actual </w:t>
      </w:r>
      <w:r w:rsidRPr="00195638">
        <w:rPr>
          <w:sz w:val="22"/>
          <w:szCs w:val="22"/>
        </w:rPr>
        <w:t>wages earned by partners and principals while performing technical work on the Project and actual wages paid to employees for work on the Project</w:t>
      </w:r>
      <w:r>
        <w:rPr>
          <w:sz w:val="22"/>
          <w:szCs w:val="22"/>
        </w:rPr>
        <w:t xml:space="preserve"> as authorized by the STATE</w:t>
      </w:r>
      <w:r w:rsidRPr="00195638">
        <w:rPr>
          <w:sz w:val="22"/>
          <w:szCs w:val="22"/>
        </w:rPr>
        <w:t xml:space="preserve">.  A certified </w:t>
      </w:r>
      <w:r>
        <w:rPr>
          <w:sz w:val="22"/>
          <w:szCs w:val="22"/>
        </w:rPr>
        <w:t xml:space="preserve">salary </w:t>
      </w:r>
      <w:r w:rsidRPr="00195638">
        <w:rPr>
          <w:sz w:val="22"/>
          <w:szCs w:val="22"/>
        </w:rPr>
        <w:t>schedule shall be attached to the agreement cost proposal and shall list all employees of the CONSULTANT and any subconsultants separately, who will perform technical functions on the project, stating their names, titles, ASCE</w:t>
      </w:r>
      <w:r>
        <w:rPr>
          <w:sz w:val="22"/>
          <w:szCs w:val="22"/>
        </w:rPr>
        <w:t xml:space="preserve"> or NICET </w:t>
      </w:r>
      <w:r w:rsidRPr="00195638">
        <w:rPr>
          <w:sz w:val="22"/>
          <w:szCs w:val="22"/>
        </w:rPr>
        <w:t xml:space="preserve">grades, and hourly wage rates as of the selection date posted on the Professional Services website.  </w:t>
      </w:r>
    </w:p>
    <w:p w14:paraId="6188376D" w14:textId="77777777" w:rsidR="004010C5" w:rsidRDefault="004010C5" w:rsidP="004E242C">
      <w:pPr>
        <w:widowControl w:val="0"/>
        <w:tabs>
          <w:tab w:val="left" w:pos="1488"/>
          <w:tab w:val="left" w:pos="2088"/>
          <w:tab w:val="left" w:pos="2688"/>
          <w:tab w:val="left" w:pos="3870"/>
          <w:tab w:val="left" w:pos="5688"/>
          <w:tab w:val="left" w:pos="6288"/>
          <w:tab w:val="left" w:pos="6888"/>
          <w:tab w:val="left" w:pos="7488"/>
          <w:tab w:val="left" w:pos="8088"/>
        </w:tabs>
        <w:ind w:left="3870" w:right="862"/>
        <w:jc w:val="both"/>
        <w:rPr>
          <w:sz w:val="22"/>
          <w:szCs w:val="22"/>
        </w:rPr>
      </w:pPr>
    </w:p>
    <w:p w14:paraId="41C33620" w14:textId="77777777" w:rsidR="004010C5" w:rsidRDefault="004010C5" w:rsidP="00066601">
      <w:pPr>
        <w:widowControl w:val="0"/>
        <w:numPr>
          <w:ilvl w:val="2"/>
          <w:numId w:val="28"/>
        </w:numPr>
        <w:tabs>
          <w:tab w:val="clear" w:pos="4845"/>
          <w:tab w:val="num" w:pos="3600"/>
          <w:tab w:val="left" w:pos="3870"/>
          <w:tab w:val="left" w:pos="5688"/>
          <w:tab w:val="left" w:pos="6288"/>
          <w:tab w:val="left" w:pos="6888"/>
          <w:tab w:val="left" w:pos="7488"/>
          <w:tab w:val="left" w:pos="8088"/>
        </w:tabs>
        <w:ind w:left="3600" w:right="862" w:hanging="360"/>
        <w:jc w:val="both"/>
        <w:rPr>
          <w:sz w:val="22"/>
          <w:szCs w:val="22"/>
        </w:rPr>
      </w:pPr>
      <w:r w:rsidRPr="004E242C">
        <w:rPr>
          <w:sz w:val="22"/>
          <w:szCs w:val="22"/>
        </w:rPr>
        <w:t xml:space="preserve">The STATE will not make payment for the costs of </w:t>
      </w:r>
      <w:r>
        <w:rPr>
          <w:sz w:val="22"/>
          <w:szCs w:val="22"/>
        </w:rPr>
        <w:t xml:space="preserve">services performed by </w:t>
      </w:r>
      <w:r w:rsidRPr="004E242C">
        <w:rPr>
          <w:sz w:val="22"/>
          <w:szCs w:val="22"/>
        </w:rPr>
        <w:t xml:space="preserve">any individual unless the </w:t>
      </w:r>
      <w:r>
        <w:rPr>
          <w:sz w:val="22"/>
          <w:szCs w:val="22"/>
        </w:rPr>
        <w:t xml:space="preserve">STATE has </w:t>
      </w:r>
      <w:r w:rsidRPr="004E242C">
        <w:rPr>
          <w:sz w:val="22"/>
          <w:szCs w:val="22"/>
        </w:rPr>
        <w:t xml:space="preserve">authorized </w:t>
      </w:r>
      <w:r>
        <w:rPr>
          <w:sz w:val="22"/>
          <w:szCs w:val="22"/>
        </w:rPr>
        <w:t>the individual to perform the service</w:t>
      </w:r>
      <w:r w:rsidRPr="004E242C">
        <w:rPr>
          <w:sz w:val="22"/>
          <w:szCs w:val="22"/>
        </w:rPr>
        <w:t>.  The STATE will make payment for authorized individuals only at wage rate</w:t>
      </w:r>
      <w:r>
        <w:rPr>
          <w:sz w:val="22"/>
          <w:szCs w:val="22"/>
        </w:rPr>
        <w:t>s approved by the STATE’s Coordinator</w:t>
      </w:r>
      <w:r w:rsidRPr="004E242C">
        <w:rPr>
          <w:sz w:val="22"/>
          <w:szCs w:val="22"/>
        </w:rPr>
        <w:t>.</w:t>
      </w:r>
    </w:p>
    <w:p w14:paraId="7900482E" w14:textId="77777777" w:rsidR="004010C5" w:rsidRDefault="004010C5" w:rsidP="00066601">
      <w:pPr>
        <w:widowControl w:val="0"/>
        <w:numPr>
          <w:ilvl w:val="2"/>
          <w:numId w:val="28"/>
        </w:numPr>
        <w:tabs>
          <w:tab w:val="clear" w:pos="4845"/>
          <w:tab w:val="num" w:pos="3600"/>
          <w:tab w:val="left" w:pos="3870"/>
          <w:tab w:val="left" w:pos="5688"/>
          <w:tab w:val="left" w:pos="6288"/>
          <w:tab w:val="left" w:pos="6888"/>
          <w:tab w:val="left" w:pos="7488"/>
          <w:tab w:val="left" w:pos="8088"/>
        </w:tabs>
        <w:ind w:left="3600" w:right="862" w:hanging="360"/>
        <w:jc w:val="both"/>
        <w:rPr>
          <w:sz w:val="22"/>
          <w:szCs w:val="22"/>
        </w:rPr>
      </w:pPr>
      <w:r w:rsidRPr="004E242C">
        <w:rPr>
          <w:sz w:val="22"/>
          <w:szCs w:val="22"/>
        </w:rPr>
        <w:t xml:space="preserve">The STATE will not reimburse the CONSULTANT for costs for wage rates in excess of the amount authorized by the STATE. If the </w:t>
      </w:r>
      <w:r>
        <w:rPr>
          <w:sz w:val="22"/>
          <w:szCs w:val="22"/>
        </w:rPr>
        <w:t>agreement</w:t>
      </w:r>
      <w:r w:rsidRPr="004E242C">
        <w:rPr>
          <w:sz w:val="22"/>
          <w:szCs w:val="22"/>
        </w:rPr>
        <w:t xml:space="preserve"> cost proposal provides for salary escalation, costs for salary escalation are intended solely to provide funding as a contingency in the budget for the Agreement, and </w:t>
      </w:r>
      <w:r>
        <w:rPr>
          <w:sz w:val="22"/>
          <w:szCs w:val="22"/>
        </w:rPr>
        <w:t xml:space="preserve">it </w:t>
      </w:r>
      <w:r w:rsidRPr="004E242C">
        <w:rPr>
          <w:sz w:val="22"/>
          <w:szCs w:val="22"/>
        </w:rPr>
        <w:t xml:space="preserve">does not create the right to any salary escalation during the performance of the Agreement.  </w:t>
      </w:r>
    </w:p>
    <w:p w14:paraId="1ADE15C2" w14:textId="77777777" w:rsidR="004010C5" w:rsidRDefault="004010C5" w:rsidP="00066601">
      <w:pPr>
        <w:widowControl w:val="0"/>
        <w:numPr>
          <w:ilvl w:val="2"/>
          <w:numId w:val="28"/>
        </w:numPr>
        <w:tabs>
          <w:tab w:val="clear" w:pos="4845"/>
          <w:tab w:val="num" w:pos="3600"/>
          <w:tab w:val="left" w:pos="3870"/>
          <w:tab w:val="left" w:pos="5688"/>
          <w:tab w:val="left" w:pos="6288"/>
          <w:tab w:val="left" w:pos="6888"/>
          <w:tab w:val="left" w:pos="7488"/>
          <w:tab w:val="left" w:pos="8088"/>
        </w:tabs>
        <w:ind w:left="3600" w:right="862" w:hanging="360"/>
        <w:jc w:val="both"/>
        <w:rPr>
          <w:sz w:val="22"/>
          <w:szCs w:val="22"/>
        </w:rPr>
      </w:pPr>
      <w:r>
        <w:rPr>
          <w:sz w:val="22"/>
          <w:szCs w:val="22"/>
        </w:rPr>
        <w:t>With the agreement cost proposal, t</w:t>
      </w:r>
      <w:r w:rsidRPr="004E242C">
        <w:rPr>
          <w:sz w:val="22"/>
          <w:szCs w:val="22"/>
        </w:rPr>
        <w:t xml:space="preserve">he </w:t>
      </w:r>
      <w:r>
        <w:rPr>
          <w:sz w:val="22"/>
          <w:szCs w:val="22"/>
        </w:rPr>
        <w:t xml:space="preserve">CONSULTANT shall submit to the STATE the CONSULTANT’s salary review policy, detailing when individuals are scheduled for salary review.  </w:t>
      </w:r>
      <w:r w:rsidRPr="004E242C">
        <w:rPr>
          <w:sz w:val="22"/>
          <w:szCs w:val="22"/>
        </w:rPr>
        <w:t xml:space="preserve">The </w:t>
      </w:r>
      <w:r w:rsidRPr="00500189">
        <w:rPr>
          <w:sz w:val="22"/>
          <w:szCs w:val="22"/>
        </w:rPr>
        <w:t xml:space="preserve">CONSULTANT shall submit requests for salary adjustment of employees assigned to the </w:t>
      </w:r>
      <w:r>
        <w:rPr>
          <w:sz w:val="22"/>
          <w:szCs w:val="22"/>
        </w:rPr>
        <w:t>agreement to the STATE’s Coordinator for approval</w:t>
      </w:r>
      <w:r w:rsidRPr="00500189">
        <w:rPr>
          <w:sz w:val="22"/>
          <w:szCs w:val="22"/>
        </w:rPr>
        <w:t>.</w:t>
      </w:r>
      <w:r>
        <w:rPr>
          <w:sz w:val="22"/>
          <w:szCs w:val="22"/>
        </w:rPr>
        <w:t xml:space="preserve">  </w:t>
      </w:r>
    </w:p>
    <w:p w14:paraId="54F56F7E" w14:textId="77777777" w:rsidR="004010C5" w:rsidRPr="00D36275" w:rsidRDefault="004010C5" w:rsidP="00066601">
      <w:pPr>
        <w:widowControl w:val="0"/>
        <w:numPr>
          <w:ilvl w:val="2"/>
          <w:numId w:val="28"/>
        </w:numPr>
        <w:tabs>
          <w:tab w:val="clear" w:pos="4845"/>
          <w:tab w:val="num" w:pos="3600"/>
          <w:tab w:val="left" w:pos="3870"/>
          <w:tab w:val="left" w:pos="5688"/>
          <w:tab w:val="left" w:pos="6288"/>
          <w:tab w:val="left" w:pos="6888"/>
          <w:tab w:val="left" w:pos="7488"/>
          <w:tab w:val="left" w:pos="8088"/>
        </w:tabs>
        <w:ind w:left="3600" w:right="862" w:hanging="360"/>
        <w:jc w:val="both"/>
        <w:rPr>
          <w:sz w:val="22"/>
          <w:szCs w:val="22"/>
        </w:rPr>
      </w:pPr>
      <w:r>
        <w:rPr>
          <w:sz w:val="22"/>
          <w:szCs w:val="22"/>
        </w:rPr>
        <w:t xml:space="preserve">The </w:t>
      </w:r>
      <w:r w:rsidRPr="004E242C">
        <w:rPr>
          <w:sz w:val="22"/>
          <w:szCs w:val="22"/>
        </w:rPr>
        <w:t>STATE will</w:t>
      </w:r>
      <w:r>
        <w:rPr>
          <w:sz w:val="22"/>
          <w:szCs w:val="22"/>
        </w:rPr>
        <w:t xml:space="preserve"> approve salary increases for </w:t>
      </w:r>
      <w:r w:rsidR="0071190A">
        <w:rPr>
          <w:sz w:val="22"/>
          <w:szCs w:val="22"/>
        </w:rPr>
        <w:t>all</w:t>
      </w:r>
      <w:r>
        <w:rPr>
          <w:sz w:val="22"/>
          <w:szCs w:val="22"/>
        </w:rPr>
        <w:t xml:space="preserve"> ASCE</w:t>
      </w:r>
      <w:r w:rsidR="0071190A">
        <w:rPr>
          <w:sz w:val="22"/>
          <w:szCs w:val="22"/>
        </w:rPr>
        <w:t xml:space="preserve"> and </w:t>
      </w:r>
      <w:r>
        <w:rPr>
          <w:sz w:val="22"/>
          <w:szCs w:val="22"/>
        </w:rPr>
        <w:t xml:space="preserve">NICET </w:t>
      </w:r>
      <w:r w:rsidR="0071190A">
        <w:rPr>
          <w:sz w:val="22"/>
          <w:szCs w:val="22"/>
        </w:rPr>
        <w:t xml:space="preserve">grades </w:t>
      </w:r>
      <w:r>
        <w:rPr>
          <w:sz w:val="22"/>
          <w:szCs w:val="22"/>
        </w:rPr>
        <w:t>up to 3% per annum.</w:t>
      </w:r>
    </w:p>
    <w:p w14:paraId="66C32191" w14:textId="77777777" w:rsidR="004010C5" w:rsidRDefault="004010C5" w:rsidP="00066601">
      <w:pPr>
        <w:widowControl w:val="0"/>
        <w:numPr>
          <w:ilvl w:val="2"/>
          <w:numId w:val="28"/>
        </w:numPr>
        <w:tabs>
          <w:tab w:val="clear" w:pos="4845"/>
          <w:tab w:val="num" w:pos="3600"/>
          <w:tab w:val="left" w:pos="3870"/>
          <w:tab w:val="left" w:pos="5688"/>
          <w:tab w:val="left" w:pos="6288"/>
          <w:tab w:val="left" w:pos="6888"/>
          <w:tab w:val="left" w:pos="7488"/>
          <w:tab w:val="left" w:pos="8088"/>
        </w:tabs>
        <w:ind w:left="3600" w:right="862" w:hanging="360"/>
        <w:jc w:val="both"/>
        <w:rPr>
          <w:sz w:val="22"/>
          <w:szCs w:val="22"/>
        </w:rPr>
      </w:pPr>
      <w:r w:rsidRPr="004E242C">
        <w:rPr>
          <w:sz w:val="22"/>
          <w:szCs w:val="22"/>
        </w:rPr>
        <w:t>The CONSULTANT shall provide a</w:t>
      </w:r>
      <w:r>
        <w:rPr>
          <w:sz w:val="22"/>
          <w:szCs w:val="22"/>
        </w:rPr>
        <w:t xml:space="preserve"> current </w:t>
      </w:r>
      <w:r w:rsidRPr="004E242C">
        <w:rPr>
          <w:sz w:val="22"/>
          <w:szCs w:val="22"/>
        </w:rPr>
        <w:t xml:space="preserve">certified </w:t>
      </w:r>
      <w:r>
        <w:rPr>
          <w:sz w:val="22"/>
          <w:szCs w:val="22"/>
        </w:rPr>
        <w:t>salary schedule</w:t>
      </w:r>
      <w:r w:rsidRPr="004E242C">
        <w:rPr>
          <w:sz w:val="22"/>
          <w:szCs w:val="22"/>
        </w:rPr>
        <w:t xml:space="preserve"> </w:t>
      </w:r>
      <w:r>
        <w:rPr>
          <w:sz w:val="22"/>
          <w:szCs w:val="22"/>
        </w:rPr>
        <w:t xml:space="preserve">with </w:t>
      </w:r>
      <w:r w:rsidRPr="004E242C">
        <w:rPr>
          <w:sz w:val="22"/>
          <w:szCs w:val="22"/>
        </w:rPr>
        <w:t xml:space="preserve">a cost proposal </w:t>
      </w:r>
      <w:r>
        <w:rPr>
          <w:sz w:val="22"/>
          <w:szCs w:val="22"/>
        </w:rPr>
        <w:t>when a Consultant Agreement Modifications or</w:t>
      </w:r>
      <w:r w:rsidRPr="004E242C">
        <w:rPr>
          <w:sz w:val="22"/>
          <w:szCs w:val="22"/>
        </w:rPr>
        <w:t xml:space="preserve"> Consultant Agreement Addenda</w:t>
      </w:r>
      <w:r>
        <w:rPr>
          <w:sz w:val="22"/>
          <w:szCs w:val="22"/>
        </w:rPr>
        <w:t xml:space="preserve"> is required</w:t>
      </w:r>
      <w:r w:rsidRPr="004E242C">
        <w:rPr>
          <w:sz w:val="22"/>
          <w:szCs w:val="22"/>
        </w:rPr>
        <w:t xml:space="preserve">.  </w:t>
      </w:r>
      <w:r>
        <w:rPr>
          <w:sz w:val="22"/>
          <w:szCs w:val="22"/>
        </w:rPr>
        <w:t xml:space="preserve">All of the provisions of 3.a.i – iv noted </w:t>
      </w:r>
      <w:r>
        <w:rPr>
          <w:sz w:val="22"/>
          <w:szCs w:val="22"/>
        </w:rPr>
        <w:lastRenderedPageBreak/>
        <w:t>above shall apply to direct salary costs for Consultant Agreement Modifications and Consultant Agreement Addenda.</w:t>
      </w:r>
    </w:p>
    <w:p w14:paraId="66EBADFC" w14:textId="77777777" w:rsidR="004010C5" w:rsidRDefault="004010C5" w:rsidP="00066601">
      <w:pPr>
        <w:widowControl w:val="0"/>
        <w:numPr>
          <w:ilvl w:val="2"/>
          <w:numId w:val="28"/>
        </w:numPr>
        <w:tabs>
          <w:tab w:val="clear" w:pos="4845"/>
          <w:tab w:val="num" w:pos="3600"/>
          <w:tab w:val="left" w:pos="3870"/>
          <w:tab w:val="left" w:pos="5688"/>
          <w:tab w:val="left" w:pos="6288"/>
          <w:tab w:val="left" w:pos="6888"/>
          <w:tab w:val="left" w:pos="7488"/>
          <w:tab w:val="left" w:pos="8088"/>
        </w:tabs>
        <w:ind w:left="3600" w:right="862" w:hanging="360"/>
        <w:jc w:val="both"/>
        <w:rPr>
          <w:sz w:val="22"/>
          <w:szCs w:val="22"/>
        </w:rPr>
      </w:pPr>
      <w:r>
        <w:rPr>
          <w:sz w:val="22"/>
          <w:szCs w:val="22"/>
        </w:rPr>
        <w:t xml:space="preserve">If a change in personnel or a Consultant Agreement Modification results in a change in function of an individual working under the Agreement, the restrictions of 3.a.iv will not apply, and the CONSULTANT and the STATE’s Coordinator shall negotiate a salary rate for that function.  </w:t>
      </w:r>
    </w:p>
    <w:p w14:paraId="7A7E957A" w14:textId="77777777" w:rsidR="004010C5" w:rsidRPr="00BB2FAE" w:rsidRDefault="004010C5" w:rsidP="00066601">
      <w:pPr>
        <w:widowControl w:val="0"/>
        <w:numPr>
          <w:ilvl w:val="2"/>
          <w:numId w:val="28"/>
        </w:numPr>
        <w:tabs>
          <w:tab w:val="clear" w:pos="4845"/>
          <w:tab w:val="num" w:pos="3600"/>
          <w:tab w:val="left" w:pos="3870"/>
          <w:tab w:val="left" w:pos="5688"/>
          <w:tab w:val="left" w:pos="6288"/>
          <w:tab w:val="left" w:pos="6888"/>
          <w:tab w:val="left" w:pos="7488"/>
          <w:tab w:val="left" w:pos="8088"/>
        </w:tabs>
        <w:ind w:left="3600" w:right="862" w:hanging="360"/>
        <w:jc w:val="both"/>
        <w:rPr>
          <w:sz w:val="22"/>
          <w:szCs w:val="22"/>
        </w:rPr>
      </w:pPr>
      <w:r>
        <w:rPr>
          <w:sz w:val="22"/>
          <w:szCs w:val="22"/>
        </w:rPr>
        <w:t>T</w:t>
      </w:r>
      <w:r w:rsidRPr="004E242C">
        <w:rPr>
          <w:sz w:val="22"/>
          <w:szCs w:val="22"/>
        </w:rPr>
        <w:t xml:space="preserve">he STATE may request special documentation of any wage rate or individual job function at any time it deems necessary </w:t>
      </w:r>
      <w:r>
        <w:rPr>
          <w:sz w:val="22"/>
          <w:szCs w:val="22"/>
        </w:rPr>
        <w:t xml:space="preserve">for the duration of the </w:t>
      </w:r>
      <w:r w:rsidRPr="004E242C">
        <w:rPr>
          <w:sz w:val="22"/>
          <w:szCs w:val="22"/>
        </w:rPr>
        <w:t>Agreement</w:t>
      </w:r>
    </w:p>
    <w:p w14:paraId="65396FF7" w14:textId="77777777" w:rsidR="004010C5" w:rsidRPr="00195638" w:rsidRDefault="004010C5" w:rsidP="00B5626C">
      <w:pPr>
        <w:pStyle w:val="List2"/>
        <w:tabs>
          <w:tab w:val="left" w:pos="1440"/>
        </w:tabs>
        <w:ind w:left="3060" w:right="810" w:firstLine="0"/>
        <w:jc w:val="both"/>
        <w:rPr>
          <w:sz w:val="22"/>
          <w:szCs w:val="22"/>
        </w:rPr>
      </w:pPr>
    </w:p>
    <w:p w14:paraId="6789404D" w14:textId="77777777" w:rsidR="004010C5" w:rsidRPr="00195638" w:rsidRDefault="004010C5" w:rsidP="00066601">
      <w:pPr>
        <w:widowControl w:val="0"/>
        <w:numPr>
          <w:ilvl w:val="0"/>
          <w:numId w:val="5"/>
        </w:numPr>
        <w:tabs>
          <w:tab w:val="left" w:pos="1488"/>
          <w:tab w:val="left" w:pos="2088"/>
          <w:tab w:val="left" w:pos="2688"/>
          <w:tab w:val="left" w:pos="3288"/>
          <w:tab w:val="left" w:pos="3870"/>
          <w:tab w:val="left" w:pos="4488"/>
          <w:tab w:val="left" w:pos="5088"/>
          <w:tab w:val="left" w:pos="5688"/>
          <w:tab w:val="left" w:pos="6288"/>
          <w:tab w:val="left" w:pos="6888"/>
          <w:tab w:val="left" w:pos="7488"/>
          <w:tab w:val="left" w:pos="8088"/>
        </w:tabs>
        <w:ind w:right="862"/>
        <w:jc w:val="both"/>
        <w:rPr>
          <w:sz w:val="22"/>
          <w:szCs w:val="22"/>
        </w:rPr>
      </w:pPr>
      <w:r>
        <w:rPr>
          <w:sz w:val="22"/>
          <w:szCs w:val="22"/>
        </w:rPr>
        <w:t>A</w:t>
      </w:r>
      <w:r w:rsidRPr="00195638">
        <w:rPr>
          <w:sz w:val="22"/>
          <w:szCs w:val="22"/>
        </w:rPr>
        <w:t xml:space="preserve"> premium of up to one</w:t>
      </w:r>
      <w:r w:rsidRPr="00195638">
        <w:rPr>
          <w:sz w:val="22"/>
          <w:szCs w:val="22"/>
        </w:rPr>
        <w:noBreakHyphen/>
        <w:t>half (1/2) of straight</w:t>
      </w:r>
      <w:r w:rsidRPr="00195638">
        <w:rPr>
          <w:sz w:val="22"/>
          <w:szCs w:val="22"/>
        </w:rPr>
        <w:noBreakHyphen/>
        <w:t>time hourly wage rates for overtime hours authorized by the STATE, when such overtime is, in fact, paid by the CONSULTANT.</w:t>
      </w:r>
    </w:p>
    <w:p w14:paraId="1774C78E" w14:textId="77777777" w:rsidR="004010C5" w:rsidRPr="00195638" w:rsidRDefault="004010C5" w:rsidP="00066601">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hanging="360"/>
        <w:jc w:val="both"/>
        <w:rPr>
          <w:sz w:val="22"/>
          <w:szCs w:val="22"/>
        </w:rPr>
      </w:pPr>
    </w:p>
    <w:p w14:paraId="7618568B" w14:textId="77777777" w:rsidR="004010C5" w:rsidRDefault="004010C5" w:rsidP="00066601">
      <w:pPr>
        <w:widowControl w:val="0"/>
        <w:numPr>
          <w:ilvl w:val="0"/>
          <w:numId w:val="5"/>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Pr>
          <w:sz w:val="22"/>
          <w:szCs w:val="22"/>
        </w:rPr>
        <w:t>A</w:t>
      </w:r>
      <w:r w:rsidRPr="00195638">
        <w:rPr>
          <w:sz w:val="22"/>
          <w:szCs w:val="22"/>
        </w:rPr>
        <w:t xml:space="preserve">n audited percentage of allowable </w:t>
      </w:r>
      <w:r>
        <w:rPr>
          <w:sz w:val="22"/>
          <w:szCs w:val="22"/>
        </w:rPr>
        <w:t>direct salary costs</w:t>
      </w:r>
      <w:r w:rsidRPr="00195638">
        <w:rPr>
          <w:sz w:val="22"/>
          <w:szCs w:val="22"/>
        </w:rPr>
        <w:t xml:space="preserve"> incurred at the approved interim </w:t>
      </w:r>
      <w:r w:rsidR="00BA6135" w:rsidRPr="001D00FA">
        <w:rPr>
          <w:sz w:val="22"/>
          <w:szCs w:val="22"/>
        </w:rPr>
        <w:t>field</w:t>
      </w:r>
      <w:r w:rsidR="00BA6135">
        <w:rPr>
          <w:sz w:val="22"/>
          <w:szCs w:val="22"/>
        </w:rPr>
        <w:t xml:space="preserve"> </w:t>
      </w:r>
      <w:r w:rsidRPr="00195638">
        <w:rPr>
          <w:sz w:val="22"/>
          <w:szCs w:val="22"/>
        </w:rPr>
        <w:t xml:space="preserve">overhead rate. For interim billing purposes, the STATE shall pay the CONSULTANT, </w:t>
      </w:r>
      <w:r w:rsidRPr="00BB2FAE">
        <w:rPr>
          <w:sz w:val="22"/>
          <w:szCs w:val="22"/>
        </w:rPr>
        <w:t xml:space="preserve">known as </w:t>
      </w:r>
      <w:r w:rsidRPr="0077766C">
        <w:rPr>
          <w:b/>
          <w:color w:val="0000FF"/>
          <w:sz w:val="22"/>
          <w:szCs w:val="22"/>
          <w:u w:val="single"/>
        </w:rPr>
        <w:t>consultant name here</w:t>
      </w:r>
      <w:r w:rsidRPr="0077766C">
        <w:rPr>
          <w:b/>
          <w:sz w:val="22"/>
          <w:szCs w:val="22"/>
          <w:u w:val="single"/>
        </w:rPr>
        <w:t>,</w:t>
      </w:r>
      <w:r w:rsidR="0077766C" w:rsidRPr="0077766C">
        <w:rPr>
          <w:b/>
          <w:color w:val="0000FF"/>
          <w:sz w:val="22"/>
          <w:szCs w:val="22"/>
          <w:u w:val="single"/>
        </w:rPr>
        <w:t xml:space="preserve"> </w:t>
      </w:r>
      <w:r w:rsidRPr="0077766C">
        <w:rPr>
          <w:b/>
          <w:color w:val="0000FF"/>
          <w:sz w:val="22"/>
          <w:szCs w:val="22"/>
          <w:u w:val="single"/>
        </w:rPr>
        <w:t>XXX</w:t>
      </w:r>
      <w:r w:rsidR="0077766C">
        <w:rPr>
          <w:sz w:val="22"/>
          <w:szCs w:val="22"/>
        </w:rPr>
        <w:t>%</w:t>
      </w:r>
      <w:r w:rsidRPr="00BB2FAE">
        <w:rPr>
          <w:sz w:val="22"/>
          <w:szCs w:val="22"/>
        </w:rPr>
        <w:t xml:space="preserve">, </w:t>
      </w:r>
      <w:r w:rsidRPr="00195638">
        <w:rPr>
          <w:sz w:val="22"/>
          <w:szCs w:val="22"/>
        </w:rPr>
        <w:t>of allowable straight</w:t>
      </w:r>
      <w:r w:rsidRPr="00195638">
        <w:rPr>
          <w:sz w:val="22"/>
          <w:szCs w:val="22"/>
        </w:rPr>
        <w:noBreakHyphen/>
        <w:t xml:space="preserve">time hourly wage incurred.  The final </w:t>
      </w:r>
      <w:r w:rsidR="00BA6135" w:rsidRPr="001D00FA">
        <w:rPr>
          <w:sz w:val="22"/>
          <w:szCs w:val="22"/>
        </w:rPr>
        <w:t>field</w:t>
      </w:r>
      <w:r w:rsidR="00BA6135">
        <w:rPr>
          <w:sz w:val="22"/>
          <w:szCs w:val="22"/>
        </w:rPr>
        <w:t xml:space="preserve"> </w:t>
      </w:r>
      <w:r w:rsidRPr="00195638">
        <w:rPr>
          <w:sz w:val="22"/>
          <w:szCs w:val="22"/>
        </w:rPr>
        <w:t>overhead rates for each year will be determined by Audit and subject to adjustment, increase or decrease, based on actual cost.</w:t>
      </w:r>
    </w:p>
    <w:p w14:paraId="1EBD0909" w14:textId="77777777" w:rsidR="004010C5" w:rsidRDefault="004010C5" w:rsidP="00066601">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045" w:right="862" w:hanging="360"/>
        <w:jc w:val="both"/>
        <w:rPr>
          <w:sz w:val="22"/>
          <w:szCs w:val="22"/>
        </w:rPr>
      </w:pPr>
    </w:p>
    <w:p w14:paraId="55105F88" w14:textId="77777777" w:rsidR="004010C5" w:rsidRDefault="004010C5" w:rsidP="00066601">
      <w:pPr>
        <w:widowControl w:val="0"/>
        <w:numPr>
          <w:ilvl w:val="0"/>
          <w:numId w:val="5"/>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Pr>
          <w:sz w:val="22"/>
          <w:szCs w:val="22"/>
        </w:rPr>
        <w:t xml:space="preserve">If out-of-state travel is directed, </w:t>
      </w:r>
      <w:r w:rsidRPr="00195638">
        <w:rPr>
          <w:sz w:val="22"/>
          <w:szCs w:val="22"/>
        </w:rPr>
        <w:t>actual wages paid to employees</w:t>
      </w:r>
      <w:r>
        <w:rPr>
          <w:sz w:val="22"/>
          <w:szCs w:val="22"/>
        </w:rPr>
        <w:t xml:space="preserve"> for travel time to fabrication facilities and return, except no reimbursement will be made for the first one-half hour of travel time in each direction.  </w:t>
      </w:r>
    </w:p>
    <w:p w14:paraId="702DC643" w14:textId="77777777" w:rsidR="004010C5" w:rsidRPr="00195638" w:rsidRDefault="004010C5" w:rsidP="00066601">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045" w:right="862" w:hanging="360"/>
        <w:jc w:val="both"/>
        <w:rPr>
          <w:sz w:val="22"/>
          <w:szCs w:val="22"/>
        </w:rPr>
      </w:pPr>
    </w:p>
    <w:p w14:paraId="271BDAB9" w14:textId="77777777" w:rsidR="004010C5" w:rsidRPr="00BB2FAE" w:rsidRDefault="004010C5" w:rsidP="00066601">
      <w:pPr>
        <w:widowControl w:val="0"/>
        <w:numPr>
          <w:ilvl w:val="0"/>
          <w:numId w:val="5"/>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sidRPr="00195638">
        <w:rPr>
          <w:sz w:val="22"/>
          <w:szCs w:val="22"/>
        </w:rPr>
        <w:t xml:space="preserve">The final </w:t>
      </w:r>
      <w:r w:rsidR="00BA6135" w:rsidRPr="001D00FA">
        <w:rPr>
          <w:sz w:val="22"/>
          <w:szCs w:val="22"/>
        </w:rPr>
        <w:t>field</w:t>
      </w:r>
      <w:r w:rsidR="00BA6135">
        <w:rPr>
          <w:sz w:val="22"/>
          <w:szCs w:val="22"/>
        </w:rPr>
        <w:t xml:space="preserve"> </w:t>
      </w:r>
      <w:r w:rsidRPr="00195638">
        <w:rPr>
          <w:sz w:val="22"/>
          <w:szCs w:val="22"/>
        </w:rPr>
        <w:t>overhead rates for each year will be determined by Audit and subject to adjustment, increase or decrease, based on the actual cost.  The audited percentage for allowable indirect costs will be the ratio of allowable payroll burden and general and administrative costs to the total allowable direct salary costs (excluding premium portion of overtime) of the CONSULTANT.  This audited percentage will be developed on an annual basis using the CONSULTANT's fiscal year</w:t>
      </w:r>
      <w:r w:rsidRPr="00BB2FAE">
        <w:rPr>
          <w:sz w:val="22"/>
          <w:szCs w:val="22"/>
        </w:rPr>
        <w:t>.</w:t>
      </w:r>
    </w:p>
    <w:p w14:paraId="72A2B1B6" w14:textId="77777777" w:rsidR="004010C5" w:rsidRDefault="004010C5" w:rsidP="00F1303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045" w:right="862"/>
        <w:jc w:val="both"/>
        <w:rPr>
          <w:sz w:val="22"/>
          <w:szCs w:val="22"/>
        </w:rPr>
      </w:pPr>
    </w:p>
    <w:p w14:paraId="66889065"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20186782"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5" w:right="862" w:hanging="2685"/>
        <w:jc w:val="both"/>
        <w:rPr>
          <w:sz w:val="22"/>
          <w:szCs w:val="22"/>
        </w:rPr>
      </w:pPr>
      <w:r w:rsidRPr="00195638">
        <w:rPr>
          <w:sz w:val="22"/>
          <w:szCs w:val="22"/>
        </w:rPr>
        <w:tab/>
      </w:r>
      <w:r w:rsidRPr="00195638">
        <w:rPr>
          <w:sz w:val="22"/>
          <w:szCs w:val="22"/>
        </w:rPr>
        <w:tab/>
        <w:t>4.</w:t>
      </w:r>
      <w:r w:rsidRPr="00195638">
        <w:rPr>
          <w:sz w:val="22"/>
          <w:szCs w:val="22"/>
        </w:rPr>
        <w:tab/>
        <w:t xml:space="preserve">The STATE shall reimburse the CONSULTANT for the following allowable direct </w:t>
      </w:r>
      <w:r>
        <w:rPr>
          <w:sz w:val="22"/>
          <w:szCs w:val="22"/>
        </w:rPr>
        <w:t>expenses</w:t>
      </w:r>
      <w:r w:rsidRPr="00195638">
        <w:rPr>
          <w:sz w:val="22"/>
          <w:szCs w:val="22"/>
        </w:rPr>
        <w:t>:</w:t>
      </w:r>
    </w:p>
    <w:p w14:paraId="6347A085"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4488" w:right="862" w:hanging="1200"/>
        <w:jc w:val="both"/>
        <w:rPr>
          <w:sz w:val="22"/>
          <w:szCs w:val="22"/>
        </w:rPr>
      </w:pPr>
    </w:p>
    <w:p w14:paraId="4DE5F44B" w14:textId="77777777" w:rsidR="004010C5" w:rsidRPr="00195638" w:rsidRDefault="004010C5">
      <w:pPr>
        <w:widowControl w:val="0"/>
        <w:numPr>
          <w:ilvl w:val="0"/>
          <w:numId w:val="6"/>
        </w:num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862"/>
        <w:jc w:val="both"/>
        <w:rPr>
          <w:sz w:val="22"/>
          <w:szCs w:val="22"/>
        </w:rPr>
      </w:pPr>
      <w:r>
        <w:rPr>
          <w:sz w:val="22"/>
          <w:szCs w:val="22"/>
        </w:rPr>
        <w:t>C</w:t>
      </w:r>
      <w:r w:rsidRPr="00195638">
        <w:rPr>
          <w:sz w:val="22"/>
          <w:szCs w:val="22"/>
        </w:rPr>
        <w:t xml:space="preserve">osts incurred for the following itemized expenses </w:t>
      </w:r>
      <w:r>
        <w:rPr>
          <w:sz w:val="22"/>
          <w:szCs w:val="22"/>
        </w:rPr>
        <w:t xml:space="preserve">as authorized by the STATE </w:t>
      </w:r>
      <w:r w:rsidRPr="00195638">
        <w:rPr>
          <w:sz w:val="22"/>
          <w:szCs w:val="22"/>
        </w:rPr>
        <w:t xml:space="preserve">which are directly chargeable to the Project, and not normally provided as part of </w:t>
      </w:r>
      <w:r w:rsidR="0070165F" w:rsidRPr="001D00FA">
        <w:rPr>
          <w:sz w:val="22"/>
          <w:szCs w:val="22"/>
        </w:rPr>
        <w:t>field</w:t>
      </w:r>
      <w:r w:rsidR="0070165F">
        <w:rPr>
          <w:sz w:val="22"/>
          <w:szCs w:val="22"/>
        </w:rPr>
        <w:t xml:space="preserve"> </w:t>
      </w:r>
      <w:r w:rsidRPr="00195638">
        <w:rPr>
          <w:sz w:val="22"/>
          <w:szCs w:val="22"/>
        </w:rPr>
        <w:t xml:space="preserve">overhead, up to an amount not to exceed </w:t>
      </w:r>
      <w:r w:rsidRPr="00195638">
        <w:rPr>
          <w:b/>
          <w:color w:val="0000FF"/>
          <w:sz w:val="22"/>
          <w:szCs w:val="22"/>
          <w:u w:val="single"/>
        </w:rPr>
        <w:t>$ direct expense cost</w:t>
      </w:r>
      <w:r w:rsidRPr="00195638">
        <w:rPr>
          <w:sz w:val="22"/>
          <w:szCs w:val="22"/>
        </w:rPr>
        <w:t>.</w:t>
      </w:r>
      <w:r w:rsidRPr="00195638">
        <w:rPr>
          <w:sz w:val="22"/>
          <w:szCs w:val="22"/>
          <w:u w:val="single"/>
        </w:rPr>
        <w:t xml:space="preserve"> </w:t>
      </w:r>
    </w:p>
    <w:p w14:paraId="09D9C342" w14:textId="77777777" w:rsidR="004010C5" w:rsidRPr="00195638" w:rsidRDefault="004010C5" w:rsidP="00066601">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ind w:left="4770" w:right="828" w:hanging="630"/>
        <w:jc w:val="both"/>
        <w:rPr>
          <w:sz w:val="22"/>
          <w:szCs w:val="22"/>
        </w:rPr>
      </w:pPr>
    </w:p>
    <w:p w14:paraId="02245E92" w14:textId="77777777" w:rsidR="004010C5" w:rsidRPr="008E6B45" w:rsidRDefault="004010C5" w:rsidP="00066601">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ind w:right="828"/>
        <w:jc w:val="both"/>
        <w:rPr>
          <w:sz w:val="22"/>
          <w:szCs w:val="22"/>
        </w:rPr>
      </w:pPr>
    </w:p>
    <w:p w14:paraId="484CC53B" w14:textId="77777777" w:rsidR="00EE537B" w:rsidRPr="00516102" w:rsidRDefault="004010C5" w:rsidP="00066601">
      <w:pPr>
        <w:numPr>
          <w:ilvl w:val="0"/>
          <w:numId w:val="43"/>
        </w:numPr>
        <w:ind w:left="3600" w:right="828"/>
        <w:jc w:val="both"/>
        <w:rPr>
          <w:sz w:val="22"/>
          <w:szCs w:val="22"/>
        </w:rPr>
      </w:pPr>
      <w:r w:rsidRPr="007305DB">
        <w:rPr>
          <w:sz w:val="22"/>
          <w:szCs w:val="22"/>
        </w:rPr>
        <w:t xml:space="preserve">Travel reimbursement </w:t>
      </w:r>
      <w:r>
        <w:rPr>
          <w:sz w:val="22"/>
          <w:szCs w:val="22"/>
        </w:rPr>
        <w:t xml:space="preserve">using </w:t>
      </w:r>
      <w:r w:rsidR="00160849">
        <w:rPr>
          <w:sz w:val="22"/>
          <w:szCs w:val="22"/>
        </w:rPr>
        <w:t xml:space="preserve">CONSULTANT employee </w:t>
      </w:r>
      <w:r w:rsidRPr="007305DB">
        <w:rPr>
          <w:sz w:val="22"/>
          <w:szCs w:val="22"/>
        </w:rPr>
        <w:t>owned or leased vehicles at a mil</w:t>
      </w:r>
      <w:r w:rsidR="00A34525">
        <w:rPr>
          <w:sz w:val="22"/>
          <w:szCs w:val="22"/>
        </w:rPr>
        <w:t>eage rate approved by the STATE</w:t>
      </w:r>
      <w:r w:rsidRPr="007305DB">
        <w:rPr>
          <w:sz w:val="22"/>
          <w:szCs w:val="22"/>
        </w:rPr>
        <w:t>.</w:t>
      </w:r>
      <w:r w:rsidR="00EE537B" w:rsidRPr="00A34525">
        <w:rPr>
          <w:sz w:val="22"/>
          <w:szCs w:val="22"/>
        </w:rPr>
        <w:t xml:space="preserve"> The rates approved by the STATE for “Use of non-consultant owned vehicles at a mileage rate approved by the State which will be at the actual company reimbursement rate allowed or at the mileage rate limitation noted in the current Federal Travel Regulation, whichever is lesser, exclusive of commutation. Rental of non-consultant owned vehicles must be at a rental rate approved by the State, exclusive of commutation."  The Current Federal Travel Regulation mileage limitations are at </w:t>
      </w:r>
      <w:hyperlink r:id="rId9" w:history="1">
        <w:r w:rsidR="00EE537B" w:rsidRPr="006C1864">
          <w:rPr>
            <w:rStyle w:val="Hyperlink"/>
            <w:sz w:val="22"/>
            <w:szCs w:val="22"/>
          </w:rPr>
          <w:t>http://www.gsa.gov/mileage</w:t>
        </w:r>
      </w:hyperlink>
      <w:r w:rsidR="00EE537B" w:rsidRPr="00A34525">
        <w:rPr>
          <w:sz w:val="22"/>
          <w:szCs w:val="22"/>
        </w:rPr>
        <w:t>.</w:t>
      </w:r>
    </w:p>
    <w:p w14:paraId="44373922" w14:textId="77777777" w:rsidR="004010C5" w:rsidRDefault="004010C5" w:rsidP="00066601">
      <w:pPr>
        <w:ind w:left="3600" w:right="828" w:hanging="360"/>
        <w:jc w:val="both"/>
        <w:rPr>
          <w:sz w:val="22"/>
          <w:szCs w:val="22"/>
        </w:rPr>
      </w:pPr>
    </w:p>
    <w:p w14:paraId="1597AFE3" w14:textId="77777777" w:rsidR="004010C5" w:rsidRDefault="004010C5" w:rsidP="00066601">
      <w:pPr>
        <w:numPr>
          <w:ilvl w:val="0"/>
          <w:numId w:val="43"/>
        </w:numPr>
        <w:ind w:left="3600" w:right="828"/>
        <w:jc w:val="both"/>
        <w:rPr>
          <w:sz w:val="22"/>
          <w:szCs w:val="22"/>
        </w:rPr>
      </w:pPr>
      <w:r>
        <w:rPr>
          <w:sz w:val="22"/>
          <w:szCs w:val="22"/>
        </w:rPr>
        <w:lastRenderedPageBreak/>
        <w:t>For in-state travel, if the STATE assigns a CONSULTANT employee to an official station (e.g. to a project field office, project site or a STATE facility) t</w:t>
      </w:r>
      <w:r w:rsidRPr="007305DB">
        <w:rPr>
          <w:sz w:val="22"/>
          <w:szCs w:val="22"/>
        </w:rPr>
        <w:t xml:space="preserve">ravel reimbursement will not be made for commutation to or from the </w:t>
      </w:r>
      <w:r>
        <w:rPr>
          <w:sz w:val="22"/>
          <w:szCs w:val="22"/>
        </w:rPr>
        <w:t>official station.  If the STATE does not assign the CONSULTANT employee to an official station, and the STATE direct the CONSULTANT employee to travel to a temporary location (e.g. to materials plant facilities), travel reimbursement will include travel to the temporary location, except no reimbursement will be made for the first 16 miles in each direction.</w:t>
      </w:r>
    </w:p>
    <w:p w14:paraId="77434578" w14:textId="77777777" w:rsidR="004010C5" w:rsidRDefault="004010C5" w:rsidP="00066601">
      <w:pPr>
        <w:ind w:left="3600" w:right="828" w:hanging="360"/>
        <w:jc w:val="both"/>
        <w:rPr>
          <w:sz w:val="22"/>
          <w:szCs w:val="22"/>
        </w:rPr>
      </w:pPr>
    </w:p>
    <w:p w14:paraId="6ACCFAA9" w14:textId="77777777" w:rsidR="004010C5" w:rsidRDefault="004010C5" w:rsidP="00066601">
      <w:pPr>
        <w:numPr>
          <w:ilvl w:val="0"/>
          <w:numId w:val="41"/>
        </w:numPr>
        <w:ind w:left="3600" w:right="828" w:hanging="360"/>
        <w:jc w:val="both"/>
        <w:rPr>
          <w:sz w:val="22"/>
          <w:szCs w:val="22"/>
        </w:rPr>
      </w:pPr>
      <w:r>
        <w:rPr>
          <w:sz w:val="22"/>
          <w:szCs w:val="22"/>
        </w:rPr>
        <w:t>For CONSULTANT employees who are not regularly assigned to the project (e.g. Project Manager, Scheduling Analysts), if they are required to attend project related meetings, travel reimbursement will include the lesser of actual distance traveled to the project site or the distance from the CONSULTANT’s office to the project site and return.</w:t>
      </w:r>
    </w:p>
    <w:p w14:paraId="54B91F27" w14:textId="77777777" w:rsidR="004010C5" w:rsidRDefault="004010C5" w:rsidP="00066601">
      <w:pPr>
        <w:ind w:left="3600" w:right="828" w:hanging="360"/>
        <w:jc w:val="both"/>
        <w:rPr>
          <w:sz w:val="22"/>
          <w:szCs w:val="22"/>
        </w:rPr>
      </w:pPr>
    </w:p>
    <w:p w14:paraId="5CECFB73" w14:textId="77777777" w:rsidR="004010C5" w:rsidRDefault="004010C5" w:rsidP="00066601">
      <w:pPr>
        <w:numPr>
          <w:ilvl w:val="0"/>
          <w:numId w:val="41"/>
        </w:numPr>
        <w:ind w:left="3600" w:right="828" w:hanging="360"/>
        <w:jc w:val="both"/>
        <w:rPr>
          <w:sz w:val="22"/>
          <w:szCs w:val="22"/>
        </w:rPr>
      </w:pPr>
      <w:r>
        <w:rPr>
          <w:sz w:val="22"/>
          <w:szCs w:val="22"/>
        </w:rPr>
        <w:t xml:space="preserve">For travel to fabrication facilities outside the State, travel reimbursement will include travel to fabrication facilities and return.  </w:t>
      </w:r>
    </w:p>
    <w:p w14:paraId="0A775448" w14:textId="77777777" w:rsidR="004010C5" w:rsidRDefault="004010C5" w:rsidP="00066601">
      <w:pPr>
        <w:ind w:left="3600" w:right="828" w:hanging="360"/>
        <w:jc w:val="both"/>
        <w:rPr>
          <w:sz w:val="22"/>
          <w:szCs w:val="22"/>
        </w:rPr>
      </w:pPr>
    </w:p>
    <w:p w14:paraId="1EE8F80B" w14:textId="77777777" w:rsidR="004010C5" w:rsidRDefault="004010C5" w:rsidP="00066601">
      <w:pPr>
        <w:numPr>
          <w:ilvl w:val="0"/>
          <w:numId w:val="41"/>
        </w:numPr>
        <w:ind w:left="3600" w:right="828" w:hanging="360"/>
        <w:jc w:val="both"/>
        <w:rPr>
          <w:sz w:val="22"/>
          <w:szCs w:val="22"/>
        </w:rPr>
      </w:pPr>
      <w:r>
        <w:rPr>
          <w:sz w:val="22"/>
          <w:szCs w:val="22"/>
        </w:rPr>
        <w:t xml:space="preserve">If lodging out-of-state is required, travel reimbursement for commutation to the fabrication facility and return to the lodging location, except no reimbursement will be made for the first 16 miles in each direction. </w:t>
      </w:r>
    </w:p>
    <w:p w14:paraId="6A808613" w14:textId="77777777" w:rsidR="004010C5" w:rsidRDefault="004010C5" w:rsidP="00066601">
      <w:pPr>
        <w:ind w:left="3600" w:right="828" w:hanging="360"/>
        <w:jc w:val="both"/>
        <w:rPr>
          <w:sz w:val="22"/>
          <w:szCs w:val="22"/>
        </w:rPr>
      </w:pPr>
    </w:p>
    <w:p w14:paraId="5FA47D10" w14:textId="77777777" w:rsidR="004010C5" w:rsidRDefault="004010C5" w:rsidP="00066601">
      <w:pPr>
        <w:numPr>
          <w:ilvl w:val="0"/>
          <w:numId w:val="41"/>
        </w:numPr>
        <w:ind w:left="3600" w:right="828" w:hanging="360"/>
        <w:jc w:val="both"/>
        <w:rPr>
          <w:sz w:val="22"/>
          <w:szCs w:val="22"/>
        </w:rPr>
      </w:pPr>
      <w:r>
        <w:rPr>
          <w:sz w:val="22"/>
          <w:szCs w:val="22"/>
        </w:rPr>
        <w:t>If travel out-of-state is required for extended durations, travel reimbursement for a CONSULTANT employee’s trip home and return to the fabrication facility will be allowed once per month.</w:t>
      </w:r>
    </w:p>
    <w:p w14:paraId="445EB9CF" w14:textId="77777777" w:rsidR="004010C5" w:rsidRPr="007305DB" w:rsidRDefault="004010C5" w:rsidP="00066601">
      <w:pPr>
        <w:ind w:left="3600" w:right="828" w:hanging="360"/>
        <w:jc w:val="both"/>
        <w:rPr>
          <w:sz w:val="22"/>
          <w:szCs w:val="22"/>
        </w:rPr>
      </w:pPr>
    </w:p>
    <w:p w14:paraId="010B22BA" w14:textId="77777777" w:rsidR="00EE537B" w:rsidRPr="00A34525" w:rsidRDefault="00EE537B" w:rsidP="00066601">
      <w:pPr>
        <w:numPr>
          <w:ilvl w:val="0"/>
          <w:numId w:val="41"/>
        </w:numPr>
        <w:ind w:left="3600" w:right="828" w:hanging="360"/>
        <w:jc w:val="both"/>
        <w:rPr>
          <w:sz w:val="22"/>
          <w:szCs w:val="22"/>
        </w:rPr>
      </w:pPr>
      <w:r w:rsidRPr="00A34525">
        <w:rPr>
          <w:sz w:val="22"/>
          <w:szCs w:val="22"/>
        </w:rPr>
        <w:t xml:space="preserve">If travel out-of-state is required, costs for meals and lodging at rates approved by the STATE, not to exceed actual cost.  Rates approved by the STATE will be consistent with the current Federal Travel Regulation Per Diem Rates available at </w:t>
      </w:r>
      <w:hyperlink r:id="rId10" w:history="1">
        <w:r w:rsidRPr="00C06F3A">
          <w:rPr>
            <w:rFonts w:cs="Times"/>
            <w:color w:val="0000FF"/>
            <w:sz w:val="22"/>
            <w:u w:val="single"/>
          </w:rPr>
          <w:t>http://www.gsa.gov.</w:t>
        </w:r>
      </w:hyperlink>
    </w:p>
    <w:p w14:paraId="233FFBF5" w14:textId="77777777" w:rsidR="004010C5" w:rsidRPr="008E6B45" w:rsidRDefault="004010C5" w:rsidP="00066601">
      <w:pPr>
        <w:ind w:left="3600" w:right="828" w:hanging="360"/>
        <w:jc w:val="both"/>
        <w:rPr>
          <w:sz w:val="22"/>
          <w:szCs w:val="22"/>
        </w:rPr>
      </w:pPr>
    </w:p>
    <w:p w14:paraId="68B1BD4B" w14:textId="77777777" w:rsidR="004010C5" w:rsidRPr="008E6B45" w:rsidRDefault="004010C5" w:rsidP="00066601">
      <w:pPr>
        <w:numPr>
          <w:ilvl w:val="0"/>
          <w:numId w:val="41"/>
        </w:numPr>
        <w:ind w:left="3600" w:right="828" w:hanging="360"/>
        <w:jc w:val="both"/>
        <w:rPr>
          <w:sz w:val="22"/>
          <w:szCs w:val="22"/>
        </w:rPr>
      </w:pPr>
      <w:r w:rsidRPr="008E6B45">
        <w:rPr>
          <w:sz w:val="22"/>
          <w:szCs w:val="22"/>
        </w:rPr>
        <w:t>Expendable materials and equipment rental</w:t>
      </w:r>
      <w:r>
        <w:rPr>
          <w:sz w:val="22"/>
          <w:szCs w:val="22"/>
        </w:rPr>
        <w:t>,</w:t>
      </w:r>
      <w:r w:rsidRPr="008E6B45">
        <w:rPr>
          <w:sz w:val="22"/>
          <w:szCs w:val="22"/>
        </w:rPr>
        <w:t xml:space="preserve"> as approved by the </w:t>
      </w:r>
      <w:r>
        <w:rPr>
          <w:sz w:val="22"/>
          <w:szCs w:val="22"/>
        </w:rPr>
        <w:t>STATE</w:t>
      </w:r>
      <w:r w:rsidRPr="008E6B45">
        <w:rPr>
          <w:sz w:val="22"/>
          <w:szCs w:val="22"/>
        </w:rPr>
        <w:t>.</w:t>
      </w:r>
    </w:p>
    <w:p w14:paraId="05B7E30B" w14:textId="77777777" w:rsidR="004010C5" w:rsidRPr="008E6B45" w:rsidRDefault="004010C5" w:rsidP="00066601">
      <w:pPr>
        <w:ind w:left="3600" w:right="828" w:hanging="360"/>
        <w:jc w:val="both"/>
        <w:rPr>
          <w:sz w:val="22"/>
          <w:szCs w:val="22"/>
        </w:rPr>
      </w:pPr>
    </w:p>
    <w:p w14:paraId="7A8DD14B" w14:textId="77777777" w:rsidR="004010C5" w:rsidRDefault="004010C5" w:rsidP="00066601">
      <w:pPr>
        <w:numPr>
          <w:ilvl w:val="0"/>
          <w:numId w:val="41"/>
        </w:numPr>
        <w:ind w:left="3600" w:right="828" w:hanging="450"/>
        <w:jc w:val="both"/>
        <w:rPr>
          <w:sz w:val="22"/>
          <w:szCs w:val="22"/>
        </w:rPr>
      </w:pPr>
      <w:r w:rsidRPr="00195638">
        <w:rPr>
          <w:sz w:val="22"/>
          <w:szCs w:val="22"/>
        </w:rPr>
        <w:t>Vendor invoiced prints, reproductions, renderings, and acquisition of documents</w:t>
      </w:r>
      <w:r>
        <w:rPr>
          <w:sz w:val="22"/>
          <w:szCs w:val="22"/>
        </w:rPr>
        <w:t xml:space="preserve"> as approved by the STATE</w:t>
      </w:r>
      <w:r w:rsidRPr="00195638">
        <w:rPr>
          <w:sz w:val="22"/>
          <w:szCs w:val="22"/>
        </w:rPr>
        <w:t>.</w:t>
      </w:r>
    </w:p>
    <w:p w14:paraId="2DA32235" w14:textId="77777777" w:rsidR="004010C5" w:rsidRDefault="004010C5" w:rsidP="00066601">
      <w:pPr>
        <w:ind w:left="3600" w:right="828" w:hanging="360"/>
        <w:jc w:val="both"/>
        <w:rPr>
          <w:sz w:val="22"/>
          <w:szCs w:val="22"/>
        </w:rPr>
      </w:pPr>
    </w:p>
    <w:p w14:paraId="66641DBF" w14:textId="77777777" w:rsidR="004010C5" w:rsidRPr="00195638" w:rsidRDefault="004010C5" w:rsidP="00066601">
      <w:pPr>
        <w:numPr>
          <w:ilvl w:val="0"/>
          <w:numId w:val="41"/>
        </w:numPr>
        <w:ind w:left="3600" w:right="828" w:hanging="360"/>
        <w:jc w:val="both"/>
        <w:rPr>
          <w:sz w:val="22"/>
          <w:szCs w:val="22"/>
        </w:rPr>
      </w:pPr>
      <w:r>
        <w:rPr>
          <w:sz w:val="22"/>
          <w:szCs w:val="22"/>
        </w:rPr>
        <w:t>C</w:t>
      </w:r>
      <w:r w:rsidRPr="00195638">
        <w:rPr>
          <w:sz w:val="22"/>
          <w:szCs w:val="22"/>
        </w:rPr>
        <w:t>osts for relocation expenses as allowable in FAR (Federal Acquisition Regulations, Subpart 31.205-35) for work assignment locations outside the State of New Jersey for preauthorized consultant personnel subject to the following restrictions:</w:t>
      </w:r>
    </w:p>
    <w:p w14:paraId="29D62811" w14:textId="77777777" w:rsidR="004010C5" w:rsidRPr="00195638" w:rsidRDefault="004010C5" w:rsidP="00066601">
      <w:pPr>
        <w:tabs>
          <w:tab w:val="left" w:pos="720"/>
          <w:tab w:val="left" w:pos="1152"/>
          <w:tab w:val="left" w:pos="1440"/>
          <w:tab w:val="left" w:pos="1584"/>
          <w:tab w:val="left" w:pos="1872"/>
          <w:tab w:val="left" w:pos="2160"/>
          <w:tab w:val="left" w:pos="2592"/>
          <w:tab w:val="left" w:pos="3600"/>
          <w:tab w:val="left" w:pos="4032"/>
          <w:tab w:val="left" w:pos="4752"/>
          <w:tab w:val="left" w:pos="5472"/>
          <w:tab w:val="left" w:pos="6192"/>
          <w:tab w:val="left" w:pos="6888"/>
          <w:tab w:val="left" w:pos="7632"/>
          <w:tab w:val="left" w:pos="8352"/>
          <w:tab w:val="left" w:pos="9072"/>
          <w:tab w:val="left" w:pos="9792"/>
        </w:tabs>
        <w:ind w:left="3600" w:right="828"/>
        <w:jc w:val="both"/>
        <w:rPr>
          <w:sz w:val="22"/>
          <w:szCs w:val="22"/>
        </w:rPr>
      </w:pPr>
    </w:p>
    <w:p w14:paraId="17CBDB6F" w14:textId="77777777" w:rsidR="004010C5" w:rsidRPr="00195638" w:rsidRDefault="004010C5" w:rsidP="00066601">
      <w:pPr>
        <w:numPr>
          <w:ilvl w:val="1"/>
          <w:numId w:val="20"/>
        </w:numPr>
        <w:tabs>
          <w:tab w:val="clear" w:pos="5040"/>
        </w:tabs>
        <w:ind w:left="4320" w:right="828" w:hanging="450"/>
        <w:jc w:val="both"/>
        <w:rPr>
          <w:sz w:val="22"/>
          <w:szCs w:val="22"/>
        </w:rPr>
      </w:pPr>
      <w:r w:rsidRPr="00195638">
        <w:rPr>
          <w:sz w:val="22"/>
          <w:szCs w:val="22"/>
        </w:rPr>
        <w:t>Amounts to be reimbursed shall not exceed the Employee’s actual expenses and shall not exceed a total amount of $12,000.00 for any individual Employee.</w:t>
      </w:r>
    </w:p>
    <w:p w14:paraId="02AE0134" w14:textId="77777777" w:rsidR="004010C5" w:rsidRPr="00195638" w:rsidRDefault="004010C5" w:rsidP="00066601">
      <w:pPr>
        <w:tabs>
          <w:tab w:val="left" w:pos="4752"/>
        </w:tabs>
        <w:ind w:left="4140" w:right="828" w:hanging="450"/>
        <w:jc w:val="both"/>
        <w:rPr>
          <w:sz w:val="22"/>
          <w:szCs w:val="22"/>
        </w:rPr>
      </w:pPr>
    </w:p>
    <w:p w14:paraId="6870CD21" w14:textId="77777777" w:rsidR="004010C5" w:rsidRDefault="004010C5" w:rsidP="00066601">
      <w:pPr>
        <w:numPr>
          <w:ilvl w:val="1"/>
          <w:numId w:val="20"/>
        </w:numPr>
        <w:tabs>
          <w:tab w:val="clear" w:pos="5040"/>
        </w:tabs>
        <w:ind w:left="4320" w:right="828" w:hanging="450"/>
        <w:jc w:val="both"/>
        <w:rPr>
          <w:sz w:val="22"/>
          <w:szCs w:val="22"/>
        </w:rPr>
      </w:pPr>
      <w:r w:rsidRPr="00195638">
        <w:rPr>
          <w:sz w:val="22"/>
          <w:szCs w:val="22"/>
        </w:rPr>
        <w:t xml:space="preserve">If relocation costs for an employee have been allowed, and the employee resigns prior to the completion of the need employees services, the </w:t>
      </w:r>
      <w:r>
        <w:rPr>
          <w:sz w:val="22"/>
          <w:szCs w:val="22"/>
        </w:rPr>
        <w:t xml:space="preserve">CONSULTANT </w:t>
      </w:r>
      <w:r w:rsidRPr="00195638">
        <w:rPr>
          <w:sz w:val="22"/>
          <w:szCs w:val="22"/>
        </w:rPr>
        <w:t xml:space="preserve">shall refund or credit to the </w:t>
      </w:r>
      <w:r>
        <w:rPr>
          <w:sz w:val="22"/>
          <w:szCs w:val="22"/>
        </w:rPr>
        <w:t>STATE</w:t>
      </w:r>
      <w:r w:rsidRPr="00195638">
        <w:rPr>
          <w:sz w:val="22"/>
          <w:szCs w:val="22"/>
        </w:rPr>
        <w:t xml:space="preserve"> all relocation costs paid for that employee.</w:t>
      </w:r>
    </w:p>
    <w:p w14:paraId="4A7A4F65" w14:textId="77777777" w:rsidR="00EE537B" w:rsidRDefault="00EE537B" w:rsidP="00EE537B">
      <w:pPr>
        <w:pStyle w:val="ListParagraph"/>
        <w:rPr>
          <w:sz w:val="22"/>
          <w:szCs w:val="22"/>
        </w:rPr>
      </w:pPr>
    </w:p>
    <w:p w14:paraId="5144AF74" w14:textId="77777777" w:rsidR="004010C5" w:rsidRPr="00195638" w:rsidRDefault="004010C5" w:rsidP="00C370AE">
      <w:pPr>
        <w:widowControl w:val="0"/>
        <w:numPr>
          <w:ilvl w:val="0"/>
          <w:numId w:val="7"/>
        </w:numPr>
        <w:tabs>
          <w:tab w:val="left" w:pos="1488"/>
          <w:tab w:val="left" w:pos="2088"/>
          <w:tab w:val="left" w:pos="3888"/>
          <w:tab w:val="left" w:pos="4488"/>
          <w:tab w:val="left" w:pos="5088"/>
          <w:tab w:val="left" w:pos="5688"/>
          <w:tab w:val="left" w:pos="6288"/>
          <w:tab w:val="left" w:pos="6888"/>
          <w:tab w:val="left" w:pos="7488"/>
          <w:tab w:val="left" w:pos="8088"/>
        </w:tabs>
        <w:ind w:right="862"/>
        <w:jc w:val="both"/>
        <w:rPr>
          <w:sz w:val="22"/>
          <w:szCs w:val="22"/>
        </w:rPr>
      </w:pPr>
      <w:r w:rsidRPr="00195638">
        <w:rPr>
          <w:sz w:val="22"/>
          <w:szCs w:val="22"/>
        </w:rPr>
        <w:t>If, during the duration of this Agreement, the CONSULTANT determines</w:t>
      </w:r>
    </w:p>
    <w:p w14:paraId="530BE635" w14:textId="77777777" w:rsidR="004010C5" w:rsidRPr="00195638" w:rsidRDefault="004010C5">
      <w:pPr>
        <w:widowControl w:val="0"/>
        <w:tabs>
          <w:tab w:val="left" w:pos="1488"/>
          <w:tab w:val="left" w:pos="2088"/>
          <w:tab w:val="left" w:pos="2700"/>
          <w:tab w:val="left" w:pos="4488"/>
          <w:tab w:val="left" w:pos="5088"/>
          <w:tab w:val="left" w:pos="5688"/>
          <w:tab w:val="left" w:pos="6288"/>
          <w:tab w:val="left" w:pos="6888"/>
          <w:tab w:val="left" w:pos="7488"/>
          <w:tab w:val="left" w:pos="8088"/>
        </w:tabs>
        <w:ind w:left="2688" w:right="862"/>
        <w:jc w:val="both"/>
        <w:rPr>
          <w:sz w:val="22"/>
          <w:szCs w:val="22"/>
        </w:rPr>
      </w:pPr>
      <w:r w:rsidRPr="00195638">
        <w:rPr>
          <w:sz w:val="22"/>
          <w:szCs w:val="22"/>
        </w:rPr>
        <w:tab/>
        <w:t>that the costs to be incurred in any of the cost categories set forth in Part II.A.3.a</w:t>
      </w:r>
      <w:r>
        <w:rPr>
          <w:sz w:val="22"/>
          <w:szCs w:val="22"/>
        </w:rPr>
        <w:t xml:space="preserve"> - d</w:t>
      </w:r>
      <w:r w:rsidRPr="00195638">
        <w:rPr>
          <w:sz w:val="22"/>
          <w:szCs w:val="22"/>
        </w:rPr>
        <w:t xml:space="preserve"> </w:t>
      </w:r>
      <w:r w:rsidRPr="00195638">
        <w:rPr>
          <w:sz w:val="22"/>
          <w:szCs w:val="22"/>
        </w:rPr>
        <w:lastRenderedPageBreak/>
        <w:t>or Part II.A.4.a will be less than the category limitations contained therein, the CONSULTANT may ask the STATE to transfer the excess monies to one of the other categories to cover the cost of additional work or anticipated overages within the scope of the Agreement or a previously executed extra work Consultant Agreement Modification.  The CONSULTANT must provide the STATE with a complete written justification for the transfer and gain approval from the STATE before performing the proposed additional work or before incurring costs in excess of a category limitation.</w:t>
      </w:r>
    </w:p>
    <w:p w14:paraId="0A8B5CC5"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1F72990E" w14:textId="77777777" w:rsidR="004010C5" w:rsidRPr="00073193" w:rsidRDefault="004010C5" w:rsidP="00073193">
      <w:pPr>
        <w:pStyle w:val="Heading2"/>
        <w:rPr>
          <w:u w:val="single"/>
        </w:rPr>
      </w:pPr>
      <w:r w:rsidRPr="00073193">
        <w:rPr>
          <w:u w:val="single"/>
        </w:rPr>
        <w:t>Fixed Fee</w:t>
      </w:r>
    </w:p>
    <w:p w14:paraId="0A667D5D" w14:textId="77777777" w:rsidR="004010C5" w:rsidRPr="0099632F" w:rsidRDefault="004010C5" w:rsidP="0099632F">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1158"/>
        <w:jc w:val="both"/>
        <w:rPr>
          <w:sz w:val="22"/>
          <w:szCs w:val="22"/>
          <w:u w:val="single"/>
        </w:rPr>
      </w:pPr>
    </w:p>
    <w:p w14:paraId="18E41302" w14:textId="77777777" w:rsidR="004010C5" w:rsidRPr="00BD5677"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sz w:val="22"/>
          <w:szCs w:val="22"/>
        </w:rPr>
      </w:pPr>
      <w:r w:rsidRPr="00195638">
        <w:rPr>
          <w:sz w:val="22"/>
          <w:szCs w:val="22"/>
        </w:rPr>
        <w:t xml:space="preserve">The STATE shall pay the CONSULTANT a Fixed Fee of </w:t>
      </w:r>
      <w:r>
        <w:rPr>
          <w:sz w:val="22"/>
          <w:szCs w:val="22"/>
        </w:rPr>
        <w:t xml:space="preserve">up to </w:t>
      </w:r>
      <w:r w:rsidRPr="00195638">
        <w:rPr>
          <w:b/>
          <w:color w:val="0000FF"/>
          <w:sz w:val="22"/>
          <w:szCs w:val="22"/>
          <w:u w:val="single"/>
        </w:rPr>
        <w:t>$ fixed fee cost</w:t>
      </w:r>
      <w:r w:rsidRPr="00195638">
        <w:rPr>
          <w:b/>
          <w:sz w:val="22"/>
          <w:szCs w:val="22"/>
        </w:rPr>
        <w:t xml:space="preserve"> </w:t>
      </w:r>
      <w:r w:rsidRPr="00195638">
        <w:rPr>
          <w:sz w:val="22"/>
          <w:szCs w:val="22"/>
        </w:rPr>
        <w:t>for performance of Project work in a satisfactory manner.  The STATE shall pay as invoices are approved, a percentage of the Fixed Fee</w:t>
      </w:r>
      <w:r>
        <w:rPr>
          <w:sz w:val="22"/>
          <w:szCs w:val="22"/>
        </w:rPr>
        <w:t xml:space="preserve"> </w:t>
      </w:r>
      <w:r w:rsidRPr="00527928">
        <w:rPr>
          <w:sz w:val="22"/>
          <w:szCs w:val="22"/>
        </w:rPr>
        <w:t xml:space="preserve">equal to the rate of </w:t>
      </w:r>
      <w:r w:rsidRPr="00527928">
        <w:rPr>
          <w:b/>
          <w:color w:val="0000FF"/>
          <w:sz w:val="22"/>
          <w:szCs w:val="22"/>
          <w:u w:val="single"/>
        </w:rPr>
        <w:t>XX %</w:t>
      </w:r>
      <w:r w:rsidRPr="00527928">
        <w:rPr>
          <w:sz w:val="22"/>
          <w:szCs w:val="22"/>
        </w:rPr>
        <w:t xml:space="preserve"> multiplied by the </w:t>
      </w:r>
      <w:r>
        <w:rPr>
          <w:sz w:val="22"/>
          <w:szCs w:val="22"/>
        </w:rPr>
        <w:t xml:space="preserve">CONSULTANT’s </w:t>
      </w:r>
      <w:r w:rsidRPr="00527928">
        <w:rPr>
          <w:sz w:val="22"/>
          <w:szCs w:val="22"/>
        </w:rPr>
        <w:t>direct salary cost expended during the period covered by the invoice</w:t>
      </w:r>
      <w:r w:rsidRPr="00BD5677">
        <w:rPr>
          <w:sz w:val="22"/>
          <w:szCs w:val="22"/>
        </w:rPr>
        <w:t>.  The total amount of Fixed Fee to be paid by the STATE will be based on</w:t>
      </w:r>
      <w:r w:rsidR="006A466C" w:rsidRPr="00BD5677">
        <w:rPr>
          <w:sz w:val="22"/>
          <w:szCs w:val="22"/>
        </w:rPr>
        <w:t xml:space="preserve"> </w:t>
      </w:r>
      <w:r w:rsidR="00B4041B" w:rsidRPr="00BD5677">
        <w:rPr>
          <w:sz w:val="22"/>
          <w:szCs w:val="22"/>
        </w:rPr>
        <w:t xml:space="preserve">the percentage of </w:t>
      </w:r>
      <w:r w:rsidRPr="00BD5677">
        <w:rPr>
          <w:sz w:val="22"/>
          <w:szCs w:val="22"/>
        </w:rPr>
        <w:t>the total amount of allowable direct salary costs incurred.</w:t>
      </w:r>
    </w:p>
    <w:p w14:paraId="00B9EC60" w14:textId="77777777" w:rsidR="00445FD9" w:rsidRPr="00195638" w:rsidRDefault="00445FD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77ADDEA3" w14:textId="77777777" w:rsidR="004010C5" w:rsidRPr="00073193" w:rsidRDefault="004010C5" w:rsidP="00073193">
      <w:pPr>
        <w:pStyle w:val="Heading2"/>
        <w:rPr>
          <w:u w:val="single"/>
        </w:rPr>
      </w:pPr>
      <w:r w:rsidRPr="00073193">
        <w:rPr>
          <w:u w:val="single"/>
        </w:rPr>
        <w:t>Additional Work, Decreased Work</w:t>
      </w:r>
    </w:p>
    <w:p w14:paraId="64430328"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1158"/>
        <w:jc w:val="both"/>
        <w:rPr>
          <w:sz w:val="22"/>
          <w:szCs w:val="22"/>
          <w:u w:val="single"/>
        </w:rPr>
      </w:pPr>
    </w:p>
    <w:p w14:paraId="79DD0924" w14:textId="77777777" w:rsidR="004010C5" w:rsidRPr="00195638" w:rsidRDefault="004010C5">
      <w:pPr>
        <w:widowControl w:val="0"/>
        <w:tabs>
          <w:tab w:val="left" w:pos="2520"/>
        </w:tabs>
        <w:ind w:left="2520" w:right="862" w:hanging="432"/>
        <w:jc w:val="both"/>
        <w:rPr>
          <w:sz w:val="22"/>
          <w:szCs w:val="22"/>
        </w:rPr>
      </w:pPr>
      <w:r w:rsidRPr="00195638">
        <w:rPr>
          <w:sz w:val="22"/>
          <w:szCs w:val="22"/>
        </w:rPr>
        <w:t>1.</w:t>
      </w:r>
      <w:r w:rsidRPr="00195638">
        <w:rPr>
          <w:sz w:val="22"/>
          <w:szCs w:val="22"/>
        </w:rPr>
        <w:tab/>
        <w:t xml:space="preserve">If the </w:t>
      </w:r>
      <w:r>
        <w:rPr>
          <w:sz w:val="22"/>
          <w:szCs w:val="22"/>
        </w:rPr>
        <w:t>STATE</w:t>
      </w:r>
      <w:r w:rsidRPr="00195638">
        <w:rPr>
          <w:sz w:val="22"/>
          <w:szCs w:val="22"/>
        </w:rPr>
        <w:t xml:space="preserve"> orders a change in the work which represents Additional Work or Decreased Work, adjustments to allowable direct and indirect costs resulting there</w:t>
      </w:r>
      <w:r>
        <w:rPr>
          <w:sz w:val="22"/>
          <w:szCs w:val="22"/>
        </w:rPr>
        <w:t xml:space="preserve"> </w:t>
      </w:r>
      <w:r w:rsidRPr="00195638">
        <w:rPr>
          <w:sz w:val="22"/>
          <w:szCs w:val="22"/>
        </w:rPr>
        <w:t>from shall be made by Consultant Agreement Modification.  The STATE shall pay the CONSULTANT for Additional Work costs in accordance with allowable costs incurred, as defined, and in the manner set forth, in paragraph A</w:t>
      </w:r>
      <w:r w:rsidR="001E494D">
        <w:rPr>
          <w:sz w:val="22"/>
          <w:szCs w:val="22"/>
        </w:rPr>
        <w:t>.</w:t>
      </w:r>
      <w:r w:rsidRPr="00195638">
        <w:rPr>
          <w:sz w:val="22"/>
          <w:szCs w:val="22"/>
        </w:rPr>
        <w:t xml:space="preserve"> above.  Correspondingly, adjustments resulting from Decreased Work shall reduce the allowable direct and indirect costs consistent with the manner set forth in Paragraph A, above.  Additional Work is defined </w:t>
      </w:r>
      <w:r>
        <w:rPr>
          <w:sz w:val="22"/>
          <w:szCs w:val="22"/>
        </w:rPr>
        <w:t>as an increase in hours for services or for additional services to be provided</w:t>
      </w:r>
      <w:r w:rsidRPr="00195638">
        <w:rPr>
          <w:sz w:val="22"/>
          <w:szCs w:val="22"/>
        </w:rPr>
        <w:t xml:space="preserve"> in this Agreement or </w:t>
      </w:r>
      <w:r>
        <w:rPr>
          <w:sz w:val="22"/>
          <w:szCs w:val="22"/>
        </w:rPr>
        <w:t xml:space="preserve">as provided </w:t>
      </w:r>
      <w:r w:rsidRPr="00195638">
        <w:rPr>
          <w:sz w:val="22"/>
          <w:szCs w:val="22"/>
        </w:rPr>
        <w:t xml:space="preserve">for in </w:t>
      </w:r>
      <w:r>
        <w:rPr>
          <w:sz w:val="22"/>
          <w:szCs w:val="22"/>
        </w:rPr>
        <w:t xml:space="preserve">a </w:t>
      </w:r>
      <w:r w:rsidRPr="00195638">
        <w:rPr>
          <w:sz w:val="22"/>
          <w:szCs w:val="22"/>
        </w:rPr>
        <w:t xml:space="preserve">previous Extra Work Consultant Agreement Modification.  Decreased Work is defined as </w:t>
      </w:r>
      <w:r>
        <w:rPr>
          <w:sz w:val="22"/>
          <w:szCs w:val="22"/>
        </w:rPr>
        <w:t>decreased hours worked</w:t>
      </w:r>
      <w:r w:rsidRPr="00195638">
        <w:rPr>
          <w:sz w:val="22"/>
          <w:szCs w:val="22"/>
        </w:rPr>
        <w:t xml:space="preserve">, or the elimination </w:t>
      </w:r>
      <w:r>
        <w:rPr>
          <w:sz w:val="22"/>
          <w:szCs w:val="22"/>
        </w:rPr>
        <w:t xml:space="preserve">of services to be provided pursuant to </w:t>
      </w:r>
      <w:r w:rsidRPr="00195638">
        <w:rPr>
          <w:sz w:val="22"/>
          <w:szCs w:val="22"/>
        </w:rPr>
        <w:t xml:space="preserve">this Agreement or </w:t>
      </w:r>
      <w:r>
        <w:rPr>
          <w:sz w:val="22"/>
          <w:szCs w:val="22"/>
        </w:rPr>
        <w:t xml:space="preserve">as </w:t>
      </w:r>
      <w:r w:rsidRPr="00195638">
        <w:rPr>
          <w:sz w:val="22"/>
          <w:szCs w:val="22"/>
        </w:rPr>
        <w:t>provided for in a previous Extra Work Consultant Agreement Modification.  Additional Work and Decreased Work Consultant Agreement Modifications may raise or lower the limitations on total compensation and on specific categories of costs set forth in Paragraph A above, as well as make adjustments to such limitations as are contained in previous Consultant Agreement Modifications.</w:t>
      </w:r>
    </w:p>
    <w:p w14:paraId="2FB4B4B2"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b/>
          <w:sz w:val="22"/>
          <w:szCs w:val="22"/>
        </w:rPr>
      </w:pPr>
    </w:p>
    <w:p w14:paraId="4284EC00" w14:textId="77777777" w:rsidR="004010C5" w:rsidRPr="00195638" w:rsidRDefault="004010C5">
      <w:pPr>
        <w:tabs>
          <w:tab w:val="left" w:pos="2520"/>
        </w:tabs>
        <w:ind w:left="2520" w:right="810" w:hanging="450"/>
        <w:jc w:val="both"/>
        <w:rPr>
          <w:sz w:val="22"/>
          <w:szCs w:val="22"/>
        </w:rPr>
      </w:pPr>
      <w:r>
        <w:rPr>
          <w:sz w:val="22"/>
          <w:szCs w:val="22"/>
        </w:rPr>
        <w:t>2</w:t>
      </w:r>
      <w:r w:rsidRPr="00195638">
        <w:rPr>
          <w:sz w:val="22"/>
          <w:szCs w:val="22"/>
        </w:rPr>
        <w:t>.</w:t>
      </w:r>
      <w:r w:rsidRPr="00195638">
        <w:rPr>
          <w:sz w:val="22"/>
          <w:szCs w:val="22"/>
        </w:rPr>
        <w:tab/>
        <w:t>The STATE will provide for an additional or a reduced Fixed Fee as part of a Consultant Agreement Modification for additional work or decreased work for each phase of work as follows:</w:t>
      </w:r>
    </w:p>
    <w:p w14:paraId="005EA5F4" w14:textId="77777777" w:rsidR="004010C5" w:rsidRPr="00195638" w:rsidRDefault="004010C5">
      <w:pPr>
        <w:ind w:right="810"/>
        <w:jc w:val="both"/>
        <w:rPr>
          <w:sz w:val="22"/>
          <w:szCs w:val="22"/>
        </w:rPr>
      </w:pPr>
    </w:p>
    <w:p w14:paraId="4A112EF9" w14:textId="77777777" w:rsidR="004010C5" w:rsidRPr="00195638" w:rsidRDefault="004010C5">
      <w:pPr>
        <w:numPr>
          <w:ilvl w:val="0"/>
          <w:numId w:val="19"/>
        </w:numPr>
        <w:tabs>
          <w:tab w:val="left" w:pos="2970"/>
        </w:tabs>
        <w:ind w:left="2970" w:right="810"/>
        <w:jc w:val="both"/>
        <w:rPr>
          <w:sz w:val="22"/>
          <w:szCs w:val="22"/>
        </w:rPr>
      </w:pPr>
      <w:r w:rsidRPr="00195638">
        <w:rPr>
          <w:sz w:val="22"/>
          <w:szCs w:val="22"/>
        </w:rPr>
        <w:t xml:space="preserve">If the </w:t>
      </w:r>
      <w:r>
        <w:rPr>
          <w:sz w:val="22"/>
          <w:szCs w:val="22"/>
        </w:rPr>
        <w:t xml:space="preserve">CONSULTANT’s direct salary cost </w:t>
      </w:r>
      <w:r w:rsidRPr="00195638">
        <w:rPr>
          <w:sz w:val="22"/>
          <w:szCs w:val="22"/>
        </w:rPr>
        <w:t xml:space="preserve">is increased </w:t>
      </w:r>
      <w:r>
        <w:rPr>
          <w:sz w:val="22"/>
          <w:szCs w:val="22"/>
        </w:rPr>
        <w:t>or decreased</w:t>
      </w:r>
      <w:r w:rsidRPr="00195638">
        <w:rPr>
          <w:sz w:val="22"/>
          <w:szCs w:val="22"/>
        </w:rPr>
        <w:t xml:space="preserve">, the </w:t>
      </w:r>
      <w:r>
        <w:rPr>
          <w:sz w:val="22"/>
          <w:szCs w:val="22"/>
        </w:rPr>
        <w:t>STATE</w:t>
      </w:r>
      <w:r w:rsidRPr="00195638">
        <w:rPr>
          <w:sz w:val="22"/>
          <w:szCs w:val="22"/>
        </w:rPr>
        <w:t xml:space="preserve"> will </w:t>
      </w:r>
      <w:r>
        <w:rPr>
          <w:sz w:val="22"/>
          <w:szCs w:val="22"/>
        </w:rPr>
        <w:t xml:space="preserve">proportionately adjust the payment for Fixed Fee based on the increase or decrease of the CONSULTANT’s direct salary as provided in II.B. </w:t>
      </w:r>
    </w:p>
    <w:p w14:paraId="1043DC2E" w14:textId="77777777" w:rsidR="004010C5" w:rsidRPr="00195638" w:rsidRDefault="004010C5">
      <w:pPr>
        <w:ind w:left="720" w:right="810"/>
        <w:rPr>
          <w:sz w:val="22"/>
          <w:szCs w:val="22"/>
        </w:rPr>
      </w:pPr>
    </w:p>
    <w:p w14:paraId="16628AC9" w14:textId="77777777" w:rsidR="004010C5" w:rsidRPr="00195638" w:rsidRDefault="004010C5">
      <w:pPr>
        <w:numPr>
          <w:ilvl w:val="0"/>
          <w:numId w:val="19"/>
        </w:numPr>
        <w:tabs>
          <w:tab w:val="left" w:pos="2970"/>
        </w:tabs>
        <w:ind w:left="2970" w:right="810"/>
        <w:jc w:val="both"/>
        <w:rPr>
          <w:sz w:val="22"/>
          <w:szCs w:val="22"/>
        </w:rPr>
      </w:pPr>
      <w:r w:rsidRPr="00195638">
        <w:rPr>
          <w:sz w:val="22"/>
          <w:szCs w:val="22"/>
        </w:rPr>
        <w:t>If a Sub-consultant</w:t>
      </w:r>
      <w:r w:rsidR="00855E79">
        <w:rPr>
          <w:sz w:val="22"/>
          <w:szCs w:val="22"/>
        </w:rPr>
        <w:t>’s direct salary cost</w:t>
      </w:r>
      <w:r w:rsidR="00B64FB4">
        <w:rPr>
          <w:sz w:val="22"/>
          <w:szCs w:val="22"/>
        </w:rPr>
        <w:tab/>
      </w:r>
      <w:r w:rsidRPr="00195638">
        <w:rPr>
          <w:sz w:val="22"/>
          <w:szCs w:val="22"/>
        </w:rPr>
        <w:t xml:space="preserve"> is increased </w:t>
      </w:r>
      <w:r>
        <w:rPr>
          <w:sz w:val="22"/>
          <w:szCs w:val="22"/>
        </w:rPr>
        <w:t>or decreased</w:t>
      </w:r>
      <w:r w:rsidRPr="00195638">
        <w:rPr>
          <w:sz w:val="22"/>
          <w:szCs w:val="22"/>
        </w:rPr>
        <w:t xml:space="preserve">, the </w:t>
      </w:r>
      <w:r>
        <w:rPr>
          <w:sz w:val="22"/>
          <w:szCs w:val="22"/>
        </w:rPr>
        <w:t>STATE</w:t>
      </w:r>
      <w:r w:rsidRPr="00195638">
        <w:rPr>
          <w:sz w:val="22"/>
          <w:szCs w:val="22"/>
        </w:rPr>
        <w:t xml:space="preserve"> will </w:t>
      </w:r>
      <w:r>
        <w:rPr>
          <w:sz w:val="22"/>
          <w:szCs w:val="22"/>
        </w:rPr>
        <w:t>proportionately adjust the payment for Fixed Fee based on the increase or decrease of the Sub-consultant’s direct salary</w:t>
      </w:r>
      <w:r w:rsidRPr="00195638">
        <w:rPr>
          <w:sz w:val="22"/>
          <w:szCs w:val="22"/>
        </w:rPr>
        <w:t>.</w:t>
      </w:r>
    </w:p>
    <w:p w14:paraId="5D72EBBA" w14:textId="77777777" w:rsidR="004010C5" w:rsidRPr="00195638" w:rsidRDefault="004010C5">
      <w:pPr>
        <w:ind w:left="720" w:right="810"/>
        <w:jc w:val="both"/>
        <w:rPr>
          <w:sz w:val="22"/>
          <w:szCs w:val="22"/>
        </w:rPr>
      </w:pPr>
    </w:p>
    <w:p w14:paraId="1CCA2CF1" w14:textId="77777777" w:rsidR="004010C5" w:rsidRPr="00195638" w:rsidRDefault="004010C5" w:rsidP="00714742">
      <w:pPr>
        <w:tabs>
          <w:tab w:val="left" w:pos="2520"/>
        </w:tabs>
        <w:ind w:left="2520" w:right="828" w:hanging="450"/>
        <w:rPr>
          <w:sz w:val="22"/>
          <w:szCs w:val="22"/>
        </w:rPr>
      </w:pPr>
      <w:r>
        <w:rPr>
          <w:sz w:val="22"/>
          <w:szCs w:val="22"/>
        </w:rPr>
        <w:t>3</w:t>
      </w:r>
      <w:r w:rsidRPr="00195638">
        <w:rPr>
          <w:sz w:val="22"/>
          <w:szCs w:val="22"/>
        </w:rPr>
        <w:t>.</w:t>
      </w:r>
      <w:r w:rsidRPr="00195638">
        <w:rPr>
          <w:sz w:val="22"/>
          <w:szCs w:val="22"/>
        </w:rPr>
        <w:tab/>
        <w:t>The CONSULTANT shall perform no Additional Work without having received written notice from the STATE authorizing such Additional Work.</w:t>
      </w:r>
    </w:p>
    <w:p w14:paraId="132AE262"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6F3B925B" w14:textId="77777777" w:rsidR="004010C5" w:rsidRPr="00073193" w:rsidRDefault="004010C5" w:rsidP="00073193">
      <w:pPr>
        <w:pStyle w:val="Heading2"/>
        <w:rPr>
          <w:u w:val="single"/>
        </w:rPr>
      </w:pPr>
      <w:r w:rsidRPr="00073193">
        <w:rPr>
          <w:u w:val="single"/>
        </w:rPr>
        <w:lastRenderedPageBreak/>
        <w:t xml:space="preserve">Extra Work </w:t>
      </w:r>
    </w:p>
    <w:p w14:paraId="5B6A9535"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22EAFEAD" w14:textId="77777777" w:rsidR="004010C5" w:rsidRDefault="004010C5" w:rsidP="00EB6A22">
      <w:pPr>
        <w:widowControl w:val="0"/>
        <w:numPr>
          <w:ilvl w:val="3"/>
          <w:numId w:val="19"/>
        </w:numPr>
        <w:tabs>
          <w:tab w:val="clear" w:pos="3240"/>
          <w:tab w:val="left" w:pos="2520"/>
          <w:tab w:val="left" w:pos="3888"/>
          <w:tab w:val="left" w:pos="4488"/>
          <w:tab w:val="left" w:pos="5088"/>
          <w:tab w:val="left" w:pos="5688"/>
          <w:tab w:val="left" w:pos="6288"/>
          <w:tab w:val="left" w:pos="6888"/>
          <w:tab w:val="left" w:pos="7488"/>
          <w:tab w:val="left" w:pos="8088"/>
        </w:tabs>
        <w:ind w:left="2520" w:right="862" w:hanging="450"/>
        <w:jc w:val="both"/>
        <w:rPr>
          <w:sz w:val="22"/>
          <w:szCs w:val="22"/>
        </w:rPr>
      </w:pPr>
      <w:r w:rsidRPr="00D21B61">
        <w:rPr>
          <w:sz w:val="22"/>
          <w:szCs w:val="22"/>
        </w:rPr>
        <w:t xml:space="preserve">In addition </w:t>
      </w:r>
      <w:r>
        <w:rPr>
          <w:sz w:val="22"/>
          <w:szCs w:val="22"/>
        </w:rPr>
        <w:t>to providing Construction Inspection s</w:t>
      </w:r>
      <w:r w:rsidRPr="00D21B61">
        <w:rPr>
          <w:sz w:val="22"/>
          <w:szCs w:val="22"/>
        </w:rPr>
        <w:t>ervices for th</w:t>
      </w:r>
      <w:r>
        <w:rPr>
          <w:sz w:val="22"/>
          <w:szCs w:val="22"/>
        </w:rPr>
        <w:t>is project</w:t>
      </w:r>
      <w:r w:rsidRPr="00D21B61">
        <w:rPr>
          <w:sz w:val="22"/>
          <w:szCs w:val="22"/>
        </w:rPr>
        <w:t>, the STATE</w:t>
      </w:r>
      <w:r>
        <w:rPr>
          <w:sz w:val="22"/>
          <w:szCs w:val="22"/>
        </w:rPr>
        <w:t>, at its sole discretion,</w:t>
      </w:r>
      <w:r w:rsidRPr="00D21B61">
        <w:rPr>
          <w:sz w:val="22"/>
          <w:szCs w:val="22"/>
        </w:rPr>
        <w:t xml:space="preserve"> </w:t>
      </w:r>
      <w:r>
        <w:rPr>
          <w:sz w:val="22"/>
          <w:szCs w:val="22"/>
        </w:rPr>
        <w:t>may add the following projects by Extra Work Consultant Agreement Addenda consistent with the STATE’s advertised project solicitation:</w:t>
      </w:r>
    </w:p>
    <w:p w14:paraId="2C390652" w14:textId="77777777" w:rsidR="004010C5" w:rsidRPr="00EB6A22" w:rsidRDefault="004010C5" w:rsidP="00EB6A22">
      <w:pPr>
        <w:widowControl w:val="0"/>
        <w:tabs>
          <w:tab w:val="left" w:pos="2520"/>
          <w:tab w:val="left" w:pos="3888"/>
          <w:tab w:val="left" w:pos="4488"/>
          <w:tab w:val="left" w:pos="5088"/>
          <w:tab w:val="left" w:pos="5688"/>
          <w:tab w:val="left" w:pos="6288"/>
          <w:tab w:val="left" w:pos="6888"/>
          <w:tab w:val="left" w:pos="7488"/>
          <w:tab w:val="left" w:pos="8088"/>
        </w:tabs>
        <w:ind w:left="2520" w:right="862"/>
        <w:jc w:val="both"/>
        <w:rPr>
          <w:sz w:val="22"/>
          <w:szCs w:val="22"/>
        </w:rPr>
      </w:pPr>
      <w:r w:rsidRPr="00C26650">
        <w:rPr>
          <w:b/>
          <w:color w:val="0000FF"/>
          <w:sz w:val="22"/>
          <w:szCs w:val="22"/>
          <w:highlight w:val="yellow"/>
          <w:u w:val="single"/>
        </w:rPr>
        <w:t>List Project Descriptions or state: No Extra Work</w:t>
      </w:r>
      <w:r>
        <w:rPr>
          <w:b/>
          <w:color w:val="0000FF"/>
          <w:sz w:val="22"/>
          <w:szCs w:val="22"/>
          <w:u w:val="single"/>
        </w:rPr>
        <w:t xml:space="preserve"> </w:t>
      </w:r>
    </w:p>
    <w:p w14:paraId="22B4389B" w14:textId="77777777" w:rsidR="004010C5" w:rsidRPr="00EB6A22" w:rsidRDefault="004010C5" w:rsidP="00EB6A22">
      <w:pPr>
        <w:widowControl w:val="0"/>
        <w:tabs>
          <w:tab w:val="left" w:pos="2520"/>
          <w:tab w:val="left" w:pos="3888"/>
          <w:tab w:val="left" w:pos="4488"/>
          <w:tab w:val="left" w:pos="5088"/>
          <w:tab w:val="left" w:pos="5688"/>
          <w:tab w:val="left" w:pos="6288"/>
          <w:tab w:val="left" w:pos="6888"/>
          <w:tab w:val="left" w:pos="7488"/>
          <w:tab w:val="left" w:pos="8088"/>
        </w:tabs>
        <w:ind w:left="2520" w:right="862"/>
        <w:jc w:val="both"/>
        <w:rPr>
          <w:sz w:val="22"/>
          <w:szCs w:val="22"/>
        </w:rPr>
      </w:pPr>
    </w:p>
    <w:p w14:paraId="76EC4A5A" w14:textId="77777777" w:rsidR="004010C5" w:rsidRPr="00EB6A22" w:rsidRDefault="004010C5" w:rsidP="00EB6A22">
      <w:pPr>
        <w:widowControl w:val="0"/>
        <w:numPr>
          <w:ilvl w:val="3"/>
          <w:numId w:val="19"/>
        </w:numPr>
        <w:tabs>
          <w:tab w:val="clear" w:pos="3240"/>
          <w:tab w:val="left" w:pos="2520"/>
          <w:tab w:val="left" w:pos="3888"/>
          <w:tab w:val="left" w:pos="4488"/>
          <w:tab w:val="left" w:pos="5088"/>
          <w:tab w:val="left" w:pos="5688"/>
          <w:tab w:val="left" w:pos="6288"/>
          <w:tab w:val="left" w:pos="6888"/>
          <w:tab w:val="left" w:pos="7488"/>
          <w:tab w:val="left" w:pos="8088"/>
        </w:tabs>
        <w:ind w:left="2520" w:right="862" w:hanging="450"/>
        <w:jc w:val="both"/>
        <w:rPr>
          <w:sz w:val="22"/>
          <w:szCs w:val="22"/>
        </w:rPr>
      </w:pPr>
      <w:r w:rsidRPr="00EB6A22">
        <w:rPr>
          <w:sz w:val="22"/>
          <w:szCs w:val="22"/>
        </w:rPr>
        <w:t>If the STATE directs the performance of Extra Work, the costs thereof shall be provided for in the Consultant Agreement Addendum. The STATE shall pay the CONSULTANT for Extra Work costs in accordance with allowable costs incurred, as defined, and in a manner set forth, in Paragraph A and Paragraph B above.  Costs for Extra Work shall be invoiced separately from the costs for the project and from other Extra Work.</w:t>
      </w:r>
    </w:p>
    <w:p w14:paraId="61ED59CD" w14:textId="77777777" w:rsidR="004010C5" w:rsidRPr="00195638" w:rsidRDefault="004010C5" w:rsidP="00EB6A22">
      <w:pPr>
        <w:widowControl w:val="0"/>
        <w:tabs>
          <w:tab w:val="left" w:pos="2520"/>
          <w:tab w:val="left" w:pos="3888"/>
          <w:tab w:val="left" w:pos="4488"/>
          <w:tab w:val="left" w:pos="5088"/>
          <w:tab w:val="left" w:pos="5688"/>
          <w:tab w:val="left" w:pos="6288"/>
          <w:tab w:val="left" w:pos="6888"/>
          <w:tab w:val="left" w:pos="7488"/>
          <w:tab w:val="left" w:pos="8088"/>
        </w:tabs>
        <w:ind w:left="2520" w:right="862"/>
        <w:jc w:val="both"/>
        <w:rPr>
          <w:sz w:val="22"/>
          <w:szCs w:val="22"/>
        </w:rPr>
      </w:pPr>
    </w:p>
    <w:p w14:paraId="699AF818" w14:textId="77777777" w:rsidR="004010C5" w:rsidRPr="00195638" w:rsidRDefault="004010C5" w:rsidP="00EB6A22">
      <w:pPr>
        <w:widowControl w:val="0"/>
        <w:numPr>
          <w:ilvl w:val="3"/>
          <w:numId w:val="19"/>
        </w:numPr>
        <w:tabs>
          <w:tab w:val="clear" w:pos="3240"/>
          <w:tab w:val="left" w:pos="2520"/>
          <w:tab w:val="left" w:pos="3888"/>
          <w:tab w:val="left" w:pos="4488"/>
          <w:tab w:val="left" w:pos="5088"/>
          <w:tab w:val="left" w:pos="5688"/>
          <w:tab w:val="left" w:pos="6288"/>
          <w:tab w:val="left" w:pos="6888"/>
          <w:tab w:val="left" w:pos="7488"/>
          <w:tab w:val="left" w:pos="8088"/>
        </w:tabs>
        <w:ind w:left="2520" w:right="862" w:hanging="450"/>
        <w:jc w:val="both"/>
        <w:rPr>
          <w:sz w:val="22"/>
          <w:szCs w:val="22"/>
        </w:rPr>
      </w:pPr>
      <w:r w:rsidRPr="00195638">
        <w:rPr>
          <w:sz w:val="22"/>
          <w:szCs w:val="22"/>
        </w:rPr>
        <w:t>The CONSULTANT shall perform no Extra Work without having received prior written notice from the STATE authorizing such Extra Work.</w:t>
      </w:r>
    </w:p>
    <w:p w14:paraId="792C9CC3"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1248"/>
        <w:jc w:val="both"/>
        <w:rPr>
          <w:sz w:val="22"/>
          <w:szCs w:val="22"/>
        </w:rPr>
      </w:pPr>
    </w:p>
    <w:p w14:paraId="3F86E232" w14:textId="77777777" w:rsidR="004010C5" w:rsidRPr="00073193" w:rsidRDefault="004010C5" w:rsidP="00073193">
      <w:pPr>
        <w:pStyle w:val="Heading2"/>
        <w:rPr>
          <w:u w:val="single"/>
        </w:rPr>
      </w:pPr>
      <w:r w:rsidRPr="00073193">
        <w:rPr>
          <w:u w:val="single"/>
        </w:rPr>
        <w:t>Payment of Subconsultants</w:t>
      </w:r>
    </w:p>
    <w:p w14:paraId="34A06DA9"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099BA98A" w14:textId="77777777" w:rsidR="004010C5" w:rsidRPr="00195638" w:rsidRDefault="004010C5" w:rsidP="007317CC">
      <w:pPr>
        <w:widowControl w:val="0"/>
        <w:numPr>
          <w:ilvl w:val="3"/>
          <w:numId w:val="31"/>
        </w:numPr>
        <w:tabs>
          <w:tab w:val="left" w:pos="2520"/>
          <w:tab w:val="left" w:pos="3888"/>
          <w:tab w:val="left" w:pos="4488"/>
          <w:tab w:val="left" w:pos="5088"/>
          <w:tab w:val="left" w:pos="5688"/>
          <w:tab w:val="left" w:pos="6288"/>
          <w:tab w:val="left" w:pos="6888"/>
          <w:tab w:val="left" w:pos="7488"/>
          <w:tab w:val="left" w:pos="8088"/>
        </w:tabs>
        <w:ind w:left="2520" w:right="862" w:hanging="450"/>
        <w:jc w:val="both"/>
        <w:rPr>
          <w:sz w:val="22"/>
          <w:szCs w:val="22"/>
        </w:rPr>
      </w:pPr>
      <w:r w:rsidRPr="00195638">
        <w:rPr>
          <w:sz w:val="22"/>
          <w:szCs w:val="22"/>
        </w:rPr>
        <w:t>All payments for work, Additional Work and Extra Work subcontracted by the CONSULTANT, if any, shall be made to the CONSULTANT upon properly submitted invoices.  All work performed by subconsultants on the Project shall be treated as being performed by the CONSULTANT.  The CONSULTANT shall remain responsible for satisfactory performance of all work.</w:t>
      </w:r>
    </w:p>
    <w:p w14:paraId="33C3CF00" w14:textId="77777777" w:rsidR="004010C5" w:rsidRPr="00195638" w:rsidRDefault="004010C5" w:rsidP="007317CC">
      <w:pPr>
        <w:widowControl w:val="0"/>
        <w:tabs>
          <w:tab w:val="left" w:pos="2520"/>
          <w:tab w:val="left" w:pos="3888"/>
          <w:tab w:val="left" w:pos="4488"/>
          <w:tab w:val="left" w:pos="5088"/>
          <w:tab w:val="left" w:pos="5688"/>
          <w:tab w:val="left" w:pos="6288"/>
          <w:tab w:val="left" w:pos="6888"/>
          <w:tab w:val="left" w:pos="7488"/>
          <w:tab w:val="left" w:pos="8088"/>
        </w:tabs>
        <w:ind w:left="2520" w:right="862"/>
        <w:jc w:val="both"/>
        <w:rPr>
          <w:sz w:val="22"/>
          <w:szCs w:val="22"/>
        </w:rPr>
      </w:pPr>
    </w:p>
    <w:p w14:paraId="79E911DB" w14:textId="77777777" w:rsidR="004010C5" w:rsidRPr="00195638" w:rsidRDefault="004010C5" w:rsidP="007317CC">
      <w:pPr>
        <w:widowControl w:val="0"/>
        <w:numPr>
          <w:ilvl w:val="3"/>
          <w:numId w:val="31"/>
        </w:numPr>
        <w:tabs>
          <w:tab w:val="left" w:pos="2520"/>
          <w:tab w:val="left" w:pos="3888"/>
          <w:tab w:val="left" w:pos="4488"/>
          <w:tab w:val="left" w:pos="5088"/>
          <w:tab w:val="left" w:pos="5688"/>
          <w:tab w:val="left" w:pos="6288"/>
          <w:tab w:val="left" w:pos="6888"/>
          <w:tab w:val="left" w:pos="7488"/>
          <w:tab w:val="left" w:pos="8088"/>
        </w:tabs>
        <w:ind w:left="2520" w:right="862" w:hanging="450"/>
        <w:jc w:val="both"/>
        <w:rPr>
          <w:sz w:val="22"/>
          <w:szCs w:val="22"/>
        </w:rPr>
      </w:pPr>
      <w:r w:rsidRPr="00195638">
        <w:rPr>
          <w:sz w:val="22"/>
          <w:szCs w:val="22"/>
        </w:rPr>
        <w:t>The reimbursement limitations set forth in Part II, paragraphs A. and B. above; do not include the compensation to be paid the CONSULTANT for work performed by subconsultants.</w:t>
      </w:r>
    </w:p>
    <w:p w14:paraId="7D5EFD1C" w14:textId="77777777" w:rsidR="004010C5" w:rsidRPr="00195638" w:rsidRDefault="004010C5" w:rsidP="007317CC">
      <w:pPr>
        <w:widowControl w:val="0"/>
        <w:tabs>
          <w:tab w:val="left" w:pos="2520"/>
          <w:tab w:val="left" w:pos="3888"/>
          <w:tab w:val="left" w:pos="4488"/>
          <w:tab w:val="left" w:pos="5088"/>
          <w:tab w:val="left" w:pos="5688"/>
          <w:tab w:val="left" w:pos="6288"/>
          <w:tab w:val="left" w:pos="6888"/>
          <w:tab w:val="left" w:pos="7488"/>
          <w:tab w:val="left" w:pos="8088"/>
        </w:tabs>
        <w:ind w:left="2520" w:right="862"/>
        <w:jc w:val="both"/>
        <w:rPr>
          <w:sz w:val="22"/>
          <w:szCs w:val="22"/>
        </w:rPr>
      </w:pPr>
    </w:p>
    <w:p w14:paraId="4021136F" w14:textId="77777777" w:rsidR="004010C5" w:rsidRDefault="004010C5" w:rsidP="007317CC">
      <w:pPr>
        <w:widowControl w:val="0"/>
        <w:numPr>
          <w:ilvl w:val="3"/>
          <w:numId w:val="31"/>
        </w:numPr>
        <w:tabs>
          <w:tab w:val="left" w:pos="2520"/>
          <w:tab w:val="left" w:pos="3888"/>
          <w:tab w:val="left" w:pos="4488"/>
          <w:tab w:val="left" w:pos="5088"/>
          <w:tab w:val="left" w:pos="5688"/>
          <w:tab w:val="left" w:pos="6288"/>
          <w:tab w:val="left" w:pos="6888"/>
          <w:tab w:val="left" w:pos="7488"/>
          <w:tab w:val="left" w:pos="8088"/>
        </w:tabs>
        <w:ind w:left="2520" w:right="862" w:hanging="450"/>
        <w:jc w:val="both"/>
        <w:rPr>
          <w:sz w:val="22"/>
          <w:szCs w:val="22"/>
        </w:rPr>
      </w:pPr>
      <w:r w:rsidRPr="00195638">
        <w:rPr>
          <w:sz w:val="22"/>
          <w:szCs w:val="22"/>
        </w:rPr>
        <w:t>If the CONSULTANT is paid on a fixed price basis for the work performed by a subconsultant, the fixed price set forth below shall be considered full compensation for all costs incurred by the CONSULTANT for work performed by that subconsultant.  Payment of the fixed price shall be made on monthly invoices submitted by the CONSULTANT based upon the percentage of the subcontracted work completed, as shown in the CONSULTANT's monthly progress reports.</w:t>
      </w:r>
    </w:p>
    <w:p w14:paraId="4FF35154" w14:textId="77777777" w:rsidR="004010C5" w:rsidRDefault="004010C5">
      <w:pPr>
        <w:widowControl w:val="0"/>
        <w:tabs>
          <w:tab w:val="left" w:pos="1488"/>
          <w:tab w:val="left" w:pos="2070"/>
          <w:tab w:val="left" w:pos="3288"/>
          <w:tab w:val="left" w:pos="3888"/>
          <w:tab w:val="left" w:pos="4488"/>
          <w:tab w:val="left" w:pos="5088"/>
          <w:tab w:val="left" w:pos="5688"/>
          <w:tab w:val="left" w:pos="6288"/>
          <w:tab w:val="left" w:pos="6888"/>
          <w:tab w:val="left" w:pos="7488"/>
          <w:tab w:val="left" w:pos="8088"/>
        </w:tabs>
        <w:ind w:left="2070" w:right="862"/>
        <w:jc w:val="both"/>
        <w:rPr>
          <w:sz w:val="22"/>
          <w:szCs w:val="22"/>
        </w:rPr>
      </w:pPr>
    </w:p>
    <w:p w14:paraId="4483F2B6" w14:textId="77777777" w:rsidR="004010C5" w:rsidRDefault="004010C5" w:rsidP="008871A6">
      <w:pPr>
        <w:widowControl w:val="0"/>
        <w:numPr>
          <w:ilvl w:val="3"/>
          <w:numId w:val="31"/>
        </w:numPr>
        <w:tabs>
          <w:tab w:val="left" w:pos="2520"/>
          <w:tab w:val="left" w:pos="3888"/>
          <w:tab w:val="left" w:pos="4488"/>
          <w:tab w:val="left" w:pos="5088"/>
          <w:tab w:val="left" w:pos="5688"/>
          <w:tab w:val="left" w:pos="6288"/>
          <w:tab w:val="left" w:pos="6888"/>
          <w:tab w:val="left" w:pos="7488"/>
          <w:tab w:val="left" w:pos="8088"/>
        </w:tabs>
        <w:ind w:left="2520" w:right="862" w:hanging="450"/>
        <w:jc w:val="both"/>
        <w:rPr>
          <w:sz w:val="22"/>
          <w:szCs w:val="22"/>
        </w:rPr>
      </w:pPr>
      <w:r w:rsidRPr="00195638">
        <w:rPr>
          <w:sz w:val="22"/>
          <w:szCs w:val="22"/>
        </w:rPr>
        <w:t>The STATE shall reimburse the CONSULTANT for subcontract work as follows:</w:t>
      </w:r>
    </w:p>
    <w:p w14:paraId="1502F8E0" w14:textId="77777777" w:rsidR="004010C5" w:rsidRPr="00195638" w:rsidRDefault="004010C5" w:rsidP="00511E5B">
      <w:pPr>
        <w:widowControl w:val="0"/>
        <w:tabs>
          <w:tab w:val="left" w:pos="2520"/>
          <w:tab w:val="left" w:pos="3888"/>
          <w:tab w:val="left" w:pos="4488"/>
          <w:tab w:val="left" w:pos="5088"/>
          <w:tab w:val="left" w:pos="5688"/>
          <w:tab w:val="left" w:pos="6288"/>
          <w:tab w:val="left" w:pos="6888"/>
          <w:tab w:val="left" w:pos="7488"/>
          <w:tab w:val="left" w:pos="8088"/>
        </w:tabs>
        <w:ind w:left="2520" w:right="862"/>
        <w:jc w:val="both"/>
        <w:rPr>
          <w:sz w:val="22"/>
          <w:szCs w:val="22"/>
        </w:rPr>
      </w:pPr>
    </w:p>
    <w:tbl>
      <w:tblPr>
        <w:tblW w:w="0" w:type="auto"/>
        <w:tblInd w:w="1458" w:type="dxa"/>
        <w:tblLayout w:type="fixed"/>
        <w:tblLook w:val="0000" w:firstRow="0" w:lastRow="0" w:firstColumn="0" w:lastColumn="0" w:noHBand="0" w:noVBand="0"/>
      </w:tblPr>
      <w:tblGrid>
        <w:gridCol w:w="5490"/>
        <w:gridCol w:w="3510"/>
      </w:tblGrid>
      <w:tr w:rsidR="004010C5" w:rsidRPr="00195638" w14:paraId="5FFB6727" w14:textId="77777777">
        <w:tc>
          <w:tcPr>
            <w:tcW w:w="5490" w:type="dxa"/>
          </w:tcPr>
          <w:p w14:paraId="2E126B2A"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
              <w:rPr>
                <w:sz w:val="22"/>
                <w:szCs w:val="22"/>
              </w:rPr>
            </w:pPr>
            <w:r w:rsidRPr="00195638">
              <w:rPr>
                <w:sz w:val="22"/>
                <w:szCs w:val="22"/>
                <w:u w:val="single"/>
              </w:rPr>
              <w:t>Subconsultant</w:t>
            </w:r>
          </w:p>
        </w:tc>
        <w:tc>
          <w:tcPr>
            <w:tcW w:w="3510" w:type="dxa"/>
          </w:tcPr>
          <w:p w14:paraId="13A5F02B" w14:textId="77777777" w:rsidR="004010C5" w:rsidRPr="00195638" w:rsidRDefault="004010C5" w:rsidP="0019563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r w:rsidRPr="00195638">
              <w:rPr>
                <w:sz w:val="22"/>
                <w:szCs w:val="22"/>
                <w:u w:val="single"/>
              </w:rPr>
              <w:t>Cost Plus Fixed Fee</w:t>
            </w:r>
          </w:p>
        </w:tc>
      </w:tr>
      <w:tr w:rsidR="004010C5" w:rsidRPr="00195638" w14:paraId="7B03EDF4" w14:textId="77777777">
        <w:tc>
          <w:tcPr>
            <w:tcW w:w="5490" w:type="dxa"/>
          </w:tcPr>
          <w:p w14:paraId="4AB13296" w14:textId="77777777" w:rsidR="004010C5" w:rsidRPr="00195638" w:rsidRDefault="004010C5">
            <w:pPr>
              <w:pStyle w:val="Heading7"/>
              <w:rPr>
                <w:color w:val="0000FF"/>
                <w:sz w:val="22"/>
                <w:szCs w:val="22"/>
              </w:rPr>
            </w:pPr>
            <w:r w:rsidRPr="00195638">
              <w:rPr>
                <w:color w:val="0000FF"/>
                <w:sz w:val="22"/>
                <w:szCs w:val="22"/>
              </w:rPr>
              <w:t>Sub 1 name here</w:t>
            </w:r>
          </w:p>
        </w:tc>
        <w:tc>
          <w:tcPr>
            <w:tcW w:w="3510" w:type="dxa"/>
          </w:tcPr>
          <w:p w14:paraId="0AEE8228"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4010C5" w:rsidRPr="00195638" w14:paraId="41088CE9" w14:textId="77777777">
        <w:tc>
          <w:tcPr>
            <w:tcW w:w="5490" w:type="dxa"/>
          </w:tcPr>
          <w:p w14:paraId="60CC9709"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p>
        </w:tc>
        <w:tc>
          <w:tcPr>
            <w:tcW w:w="3510" w:type="dxa"/>
          </w:tcPr>
          <w:p w14:paraId="23CB159A"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4010C5" w:rsidRPr="00195638" w14:paraId="141C3876" w14:textId="77777777">
        <w:tc>
          <w:tcPr>
            <w:tcW w:w="5490" w:type="dxa"/>
          </w:tcPr>
          <w:p w14:paraId="0012A9EE"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195638">
              <w:rPr>
                <w:sz w:val="22"/>
                <w:szCs w:val="22"/>
                <w:u w:val="single"/>
              </w:rPr>
              <w:t>Part II</w:t>
            </w:r>
          </w:p>
        </w:tc>
        <w:tc>
          <w:tcPr>
            <w:tcW w:w="3510" w:type="dxa"/>
          </w:tcPr>
          <w:p w14:paraId="670DB66C"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4010C5" w:rsidRPr="00195638" w14:paraId="3521CE1D" w14:textId="77777777">
        <w:tc>
          <w:tcPr>
            <w:tcW w:w="5490" w:type="dxa"/>
          </w:tcPr>
          <w:p w14:paraId="19AEC536"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195638">
              <w:rPr>
                <w:sz w:val="22"/>
                <w:szCs w:val="22"/>
              </w:rPr>
              <w:t>Limitation on Total Compensation</w:t>
            </w:r>
          </w:p>
        </w:tc>
        <w:tc>
          <w:tcPr>
            <w:tcW w:w="3510" w:type="dxa"/>
          </w:tcPr>
          <w:p w14:paraId="60D060E3"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color w:val="0000FF"/>
                <w:sz w:val="22"/>
                <w:szCs w:val="22"/>
                <w:u w:val="single"/>
              </w:rPr>
            </w:pPr>
            <w:r w:rsidRPr="00195638">
              <w:rPr>
                <w:b/>
                <w:color w:val="0000FF"/>
                <w:sz w:val="22"/>
                <w:szCs w:val="22"/>
                <w:u w:val="single"/>
              </w:rPr>
              <w:t xml:space="preserve">$ </w:t>
            </w:r>
            <w:r w:rsidR="007B3818">
              <w:rPr>
                <w:b/>
                <w:color w:val="0000FF"/>
                <w:sz w:val="22"/>
                <w:szCs w:val="22"/>
                <w:u w:val="single"/>
              </w:rPr>
              <w:t xml:space="preserve">sub 1 </w:t>
            </w:r>
            <w:r w:rsidRPr="00195638">
              <w:rPr>
                <w:b/>
                <w:color w:val="0000FF"/>
                <w:sz w:val="22"/>
                <w:szCs w:val="22"/>
                <w:u w:val="single"/>
              </w:rPr>
              <w:t>total cost</w:t>
            </w:r>
          </w:p>
        </w:tc>
      </w:tr>
      <w:tr w:rsidR="004010C5" w:rsidRPr="00195638" w14:paraId="76B2FDE7" w14:textId="77777777">
        <w:tc>
          <w:tcPr>
            <w:tcW w:w="5490" w:type="dxa"/>
          </w:tcPr>
          <w:p w14:paraId="6CED0CB8"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p>
        </w:tc>
        <w:tc>
          <w:tcPr>
            <w:tcW w:w="3510" w:type="dxa"/>
          </w:tcPr>
          <w:p w14:paraId="5D0DD50B"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4010C5" w:rsidRPr="00195638" w14:paraId="3F641E32" w14:textId="77777777">
        <w:tc>
          <w:tcPr>
            <w:tcW w:w="5490" w:type="dxa"/>
          </w:tcPr>
          <w:p w14:paraId="4BC3913C"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195638">
              <w:rPr>
                <w:sz w:val="22"/>
                <w:szCs w:val="22"/>
                <w:u w:val="single"/>
              </w:rPr>
              <w:t>Part II, para. A.3.</w:t>
            </w:r>
          </w:p>
        </w:tc>
        <w:tc>
          <w:tcPr>
            <w:tcW w:w="3510" w:type="dxa"/>
          </w:tcPr>
          <w:p w14:paraId="28A790A0"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4010C5" w:rsidRPr="00195638" w14:paraId="6B095696" w14:textId="77777777">
        <w:tc>
          <w:tcPr>
            <w:tcW w:w="5490" w:type="dxa"/>
          </w:tcPr>
          <w:p w14:paraId="7EE7365B" w14:textId="77777777" w:rsidR="004010C5" w:rsidRPr="00C92F1D"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C92F1D">
              <w:rPr>
                <w:sz w:val="22"/>
                <w:szCs w:val="22"/>
              </w:rPr>
              <w:t>Allowable Direct Salary Cost</w:t>
            </w:r>
          </w:p>
          <w:p w14:paraId="071D4B3B" w14:textId="77777777" w:rsidR="004010C5" w:rsidRPr="00C92F1D" w:rsidRDefault="004010C5" w:rsidP="00551A7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C92F1D">
              <w:rPr>
                <w:sz w:val="22"/>
                <w:szCs w:val="22"/>
              </w:rPr>
              <w:t>Allowable Direct Salary Premium Cost</w:t>
            </w:r>
          </w:p>
          <w:p w14:paraId="09DBC7D1" w14:textId="77777777" w:rsidR="004010C5" w:rsidRPr="00C92F1D" w:rsidRDefault="004010C5" w:rsidP="00551A7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C92F1D">
              <w:rPr>
                <w:sz w:val="22"/>
                <w:szCs w:val="22"/>
              </w:rPr>
              <w:t xml:space="preserve">Allowable </w:t>
            </w:r>
            <w:r w:rsidR="00BA6135" w:rsidRPr="00C92F1D">
              <w:rPr>
                <w:sz w:val="22"/>
                <w:szCs w:val="22"/>
              </w:rPr>
              <w:t xml:space="preserve">Field </w:t>
            </w:r>
            <w:r w:rsidRPr="00C92F1D">
              <w:rPr>
                <w:sz w:val="22"/>
                <w:szCs w:val="22"/>
              </w:rPr>
              <w:t>Overhead Costs</w:t>
            </w:r>
          </w:p>
        </w:tc>
        <w:tc>
          <w:tcPr>
            <w:tcW w:w="3510" w:type="dxa"/>
          </w:tcPr>
          <w:p w14:paraId="4F8D44F0" w14:textId="77777777" w:rsidR="004010C5" w:rsidRDefault="004010C5" w:rsidP="00551A7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color w:val="0000FF"/>
                <w:sz w:val="22"/>
                <w:szCs w:val="22"/>
                <w:u w:val="single"/>
              </w:rPr>
            </w:pPr>
            <w:r w:rsidRPr="00195638">
              <w:rPr>
                <w:b/>
                <w:color w:val="0000FF"/>
                <w:sz w:val="22"/>
                <w:szCs w:val="22"/>
                <w:u w:val="single"/>
              </w:rPr>
              <w:t>$</w:t>
            </w:r>
            <w:r w:rsidR="007B3818">
              <w:rPr>
                <w:b/>
                <w:color w:val="0000FF"/>
                <w:sz w:val="22"/>
                <w:szCs w:val="22"/>
                <w:u w:val="single"/>
              </w:rPr>
              <w:t xml:space="preserve">sub 1 </w:t>
            </w:r>
            <w:r>
              <w:rPr>
                <w:b/>
                <w:color w:val="0000FF"/>
                <w:sz w:val="22"/>
                <w:szCs w:val="22"/>
                <w:u w:val="single"/>
              </w:rPr>
              <w:t xml:space="preserve">direct </w:t>
            </w:r>
            <w:r w:rsidRPr="00195638">
              <w:rPr>
                <w:b/>
                <w:color w:val="0000FF"/>
                <w:sz w:val="22"/>
                <w:szCs w:val="22"/>
                <w:u w:val="single"/>
              </w:rPr>
              <w:t xml:space="preserve">salaries </w:t>
            </w:r>
            <w:r>
              <w:rPr>
                <w:b/>
                <w:color w:val="0000FF"/>
                <w:sz w:val="22"/>
                <w:szCs w:val="22"/>
                <w:u w:val="single"/>
              </w:rPr>
              <w:t>co</w:t>
            </w:r>
            <w:r w:rsidRPr="00195638">
              <w:rPr>
                <w:b/>
                <w:color w:val="0000FF"/>
                <w:sz w:val="22"/>
                <w:szCs w:val="22"/>
                <w:u w:val="single"/>
              </w:rPr>
              <w:t>st</w:t>
            </w:r>
          </w:p>
          <w:p w14:paraId="799A84E0" w14:textId="77777777" w:rsidR="004010C5" w:rsidRDefault="004010C5" w:rsidP="00551A7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color w:val="0000FF"/>
                <w:sz w:val="22"/>
                <w:szCs w:val="22"/>
                <w:u w:val="single"/>
              </w:rPr>
            </w:pPr>
            <w:r>
              <w:rPr>
                <w:b/>
                <w:color w:val="0000FF"/>
                <w:sz w:val="22"/>
                <w:szCs w:val="22"/>
                <w:u w:val="single"/>
              </w:rPr>
              <w:t>$</w:t>
            </w:r>
            <w:r w:rsidR="007B3818">
              <w:rPr>
                <w:b/>
                <w:color w:val="0000FF"/>
                <w:sz w:val="22"/>
                <w:szCs w:val="22"/>
                <w:u w:val="single"/>
              </w:rPr>
              <w:t xml:space="preserve">sub 1 </w:t>
            </w:r>
            <w:r>
              <w:rPr>
                <w:b/>
                <w:color w:val="0000FF"/>
                <w:sz w:val="22"/>
                <w:szCs w:val="22"/>
                <w:u w:val="single"/>
              </w:rPr>
              <w:t>direct salary premium cost</w:t>
            </w:r>
          </w:p>
          <w:p w14:paraId="37E86F79" w14:textId="77777777" w:rsidR="004010C5" w:rsidRPr="00195638" w:rsidRDefault="004010C5" w:rsidP="00551A7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color w:val="0000FF"/>
                <w:sz w:val="22"/>
                <w:szCs w:val="22"/>
                <w:u w:val="single"/>
              </w:rPr>
            </w:pPr>
            <w:r>
              <w:rPr>
                <w:b/>
                <w:color w:val="0000FF"/>
                <w:sz w:val="22"/>
                <w:szCs w:val="22"/>
                <w:u w:val="single"/>
              </w:rPr>
              <w:t>$</w:t>
            </w:r>
            <w:r w:rsidR="007B3818">
              <w:rPr>
                <w:b/>
                <w:color w:val="0000FF"/>
                <w:sz w:val="22"/>
                <w:szCs w:val="22"/>
                <w:u w:val="single"/>
              </w:rPr>
              <w:t xml:space="preserve">sub 1 </w:t>
            </w:r>
            <w:r w:rsidR="000857AC" w:rsidRPr="00C92F1D">
              <w:rPr>
                <w:b/>
                <w:color w:val="0000FF"/>
                <w:sz w:val="22"/>
                <w:szCs w:val="22"/>
                <w:u w:val="single"/>
              </w:rPr>
              <w:t>field</w:t>
            </w:r>
            <w:r w:rsidR="000857AC">
              <w:rPr>
                <w:b/>
                <w:color w:val="0000FF"/>
                <w:sz w:val="22"/>
                <w:szCs w:val="22"/>
                <w:u w:val="single"/>
              </w:rPr>
              <w:t xml:space="preserve"> </w:t>
            </w:r>
            <w:r>
              <w:rPr>
                <w:b/>
                <w:color w:val="0000FF"/>
                <w:sz w:val="22"/>
                <w:szCs w:val="22"/>
                <w:u w:val="single"/>
              </w:rPr>
              <w:t>overhead cost</w:t>
            </w:r>
          </w:p>
        </w:tc>
      </w:tr>
      <w:tr w:rsidR="004010C5" w:rsidRPr="00195638" w14:paraId="0C157A6B" w14:textId="77777777" w:rsidTr="00A64E0C">
        <w:tc>
          <w:tcPr>
            <w:tcW w:w="5490" w:type="dxa"/>
          </w:tcPr>
          <w:p w14:paraId="604BAC54" w14:textId="77777777" w:rsidR="004010C5" w:rsidRPr="00C92F1D" w:rsidRDefault="004010C5" w:rsidP="00A64E0C">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C92F1D">
              <w:rPr>
                <w:sz w:val="22"/>
                <w:szCs w:val="22"/>
              </w:rPr>
              <w:t xml:space="preserve">Interim </w:t>
            </w:r>
            <w:r w:rsidR="00BA6135" w:rsidRPr="00C92F1D">
              <w:rPr>
                <w:sz w:val="22"/>
                <w:szCs w:val="22"/>
              </w:rPr>
              <w:t xml:space="preserve">Field </w:t>
            </w:r>
            <w:r w:rsidRPr="00C92F1D">
              <w:rPr>
                <w:sz w:val="22"/>
                <w:szCs w:val="22"/>
              </w:rPr>
              <w:t>Overhead Rate</w:t>
            </w:r>
          </w:p>
        </w:tc>
        <w:tc>
          <w:tcPr>
            <w:tcW w:w="3510" w:type="dxa"/>
          </w:tcPr>
          <w:p w14:paraId="521F0BD3" w14:textId="77777777" w:rsidR="004010C5" w:rsidRPr="00195638" w:rsidRDefault="007B3818" w:rsidP="00A64E0C">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color w:val="0000FF"/>
                <w:sz w:val="22"/>
                <w:szCs w:val="22"/>
                <w:u w:val="single"/>
              </w:rPr>
            </w:pPr>
            <w:r>
              <w:rPr>
                <w:b/>
                <w:color w:val="0000FF"/>
                <w:sz w:val="22"/>
                <w:szCs w:val="22"/>
                <w:u w:val="single"/>
              </w:rPr>
              <w:t>sub 1 f</w:t>
            </w:r>
            <w:r w:rsidR="0070165F" w:rsidRPr="00C92F1D">
              <w:rPr>
                <w:b/>
                <w:color w:val="0000FF"/>
                <w:sz w:val="22"/>
                <w:szCs w:val="22"/>
                <w:u w:val="single"/>
              </w:rPr>
              <w:t>ield</w:t>
            </w:r>
            <w:r w:rsidR="0070165F">
              <w:rPr>
                <w:b/>
                <w:color w:val="0000FF"/>
                <w:sz w:val="22"/>
                <w:szCs w:val="22"/>
                <w:u w:val="single"/>
              </w:rPr>
              <w:t xml:space="preserve"> overhead </w:t>
            </w:r>
            <w:r w:rsidR="004010C5" w:rsidRPr="00195638">
              <w:rPr>
                <w:b/>
                <w:color w:val="0000FF"/>
                <w:sz w:val="22"/>
                <w:szCs w:val="22"/>
                <w:u w:val="single"/>
              </w:rPr>
              <w:t>Rate %</w:t>
            </w:r>
          </w:p>
        </w:tc>
      </w:tr>
      <w:tr w:rsidR="004010C5" w:rsidRPr="00195638" w14:paraId="3D6D38F8" w14:textId="77777777">
        <w:tc>
          <w:tcPr>
            <w:tcW w:w="5490" w:type="dxa"/>
          </w:tcPr>
          <w:p w14:paraId="2F060967"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p>
        </w:tc>
        <w:tc>
          <w:tcPr>
            <w:tcW w:w="3510" w:type="dxa"/>
          </w:tcPr>
          <w:p w14:paraId="15A3868B"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4010C5" w:rsidRPr="00195638" w14:paraId="07A15994" w14:textId="77777777">
        <w:tc>
          <w:tcPr>
            <w:tcW w:w="5490" w:type="dxa"/>
          </w:tcPr>
          <w:p w14:paraId="222F5DF5"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195638">
              <w:rPr>
                <w:sz w:val="22"/>
                <w:szCs w:val="22"/>
                <w:u w:val="single"/>
              </w:rPr>
              <w:t>Part II, para, A.4.a.</w:t>
            </w:r>
          </w:p>
        </w:tc>
        <w:tc>
          <w:tcPr>
            <w:tcW w:w="3510" w:type="dxa"/>
          </w:tcPr>
          <w:p w14:paraId="0E344E02"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4010C5" w:rsidRPr="00195638" w14:paraId="18F2A3BE" w14:textId="77777777">
        <w:tc>
          <w:tcPr>
            <w:tcW w:w="5490" w:type="dxa"/>
          </w:tcPr>
          <w:p w14:paraId="53F634BE" w14:textId="77777777" w:rsidR="004010C5" w:rsidRPr="00195638" w:rsidRDefault="004010C5" w:rsidP="00F5413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195638">
              <w:rPr>
                <w:sz w:val="22"/>
                <w:szCs w:val="22"/>
              </w:rPr>
              <w:t>Allowable Direct Costs</w:t>
            </w:r>
          </w:p>
        </w:tc>
        <w:tc>
          <w:tcPr>
            <w:tcW w:w="3510" w:type="dxa"/>
          </w:tcPr>
          <w:p w14:paraId="27523CC9"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color w:val="0000FF"/>
                <w:sz w:val="22"/>
                <w:szCs w:val="22"/>
                <w:u w:val="single"/>
              </w:rPr>
            </w:pPr>
            <w:r w:rsidRPr="00195638">
              <w:rPr>
                <w:b/>
                <w:color w:val="0000FF"/>
                <w:sz w:val="22"/>
                <w:szCs w:val="22"/>
                <w:u w:val="single"/>
              </w:rPr>
              <w:t>$</w:t>
            </w:r>
            <w:r w:rsidR="007B3818">
              <w:rPr>
                <w:b/>
                <w:color w:val="0000FF"/>
                <w:sz w:val="22"/>
                <w:szCs w:val="22"/>
                <w:u w:val="single"/>
              </w:rPr>
              <w:t xml:space="preserve">sub 1 </w:t>
            </w:r>
            <w:r w:rsidRPr="00195638">
              <w:rPr>
                <w:b/>
                <w:color w:val="0000FF"/>
                <w:sz w:val="22"/>
                <w:szCs w:val="22"/>
                <w:u w:val="single"/>
              </w:rPr>
              <w:t>direct expense</w:t>
            </w:r>
          </w:p>
        </w:tc>
      </w:tr>
      <w:tr w:rsidR="004010C5" w:rsidRPr="00195638" w14:paraId="5C487A46" w14:textId="77777777">
        <w:tc>
          <w:tcPr>
            <w:tcW w:w="5490" w:type="dxa"/>
          </w:tcPr>
          <w:p w14:paraId="2F8076C2"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p>
        </w:tc>
        <w:tc>
          <w:tcPr>
            <w:tcW w:w="3510" w:type="dxa"/>
          </w:tcPr>
          <w:p w14:paraId="6E58B5EF"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4010C5" w:rsidRPr="00195638" w14:paraId="4C80113E" w14:textId="77777777" w:rsidTr="008871A6">
        <w:trPr>
          <w:trHeight w:val="189"/>
        </w:trPr>
        <w:tc>
          <w:tcPr>
            <w:tcW w:w="5490" w:type="dxa"/>
          </w:tcPr>
          <w:p w14:paraId="6387B15C"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195638">
              <w:rPr>
                <w:sz w:val="22"/>
                <w:szCs w:val="22"/>
                <w:u w:val="single"/>
              </w:rPr>
              <w:lastRenderedPageBreak/>
              <w:t>Part II, para. B.</w:t>
            </w:r>
          </w:p>
        </w:tc>
        <w:tc>
          <w:tcPr>
            <w:tcW w:w="3510" w:type="dxa"/>
          </w:tcPr>
          <w:p w14:paraId="67ABFFC5"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4010C5" w:rsidRPr="00195638" w14:paraId="3F4C8FC8" w14:textId="77777777">
        <w:tc>
          <w:tcPr>
            <w:tcW w:w="5490" w:type="dxa"/>
          </w:tcPr>
          <w:p w14:paraId="682247D8"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195638">
              <w:rPr>
                <w:sz w:val="22"/>
                <w:szCs w:val="22"/>
              </w:rPr>
              <w:t>Fixed Fee</w:t>
            </w:r>
          </w:p>
        </w:tc>
        <w:tc>
          <w:tcPr>
            <w:tcW w:w="3510" w:type="dxa"/>
          </w:tcPr>
          <w:p w14:paraId="062B1EE3"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color w:val="0000FF"/>
                <w:sz w:val="22"/>
                <w:szCs w:val="22"/>
                <w:u w:val="single"/>
              </w:rPr>
            </w:pPr>
            <w:r w:rsidRPr="00195638">
              <w:rPr>
                <w:b/>
                <w:color w:val="0000FF"/>
                <w:sz w:val="22"/>
                <w:szCs w:val="22"/>
                <w:u w:val="single"/>
              </w:rPr>
              <w:t xml:space="preserve">$ </w:t>
            </w:r>
            <w:r w:rsidR="007B3818">
              <w:rPr>
                <w:b/>
                <w:color w:val="0000FF"/>
                <w:sz w:val="22"/>
                <w:szCs w:val="22"/>
                <w:u w:val="single"/>
              </w:rPr>
              <w:t xml:space="preserve">sub 1 </w:t>
            </w:r>
            <w:r w:rsidRPr="00195638">
              <w:rPr>
                <w:b/>
                <w:color w:val="0000FF"/>
                <w:sz w:val="22"/>
                <w:szCs w:val="22"/>
                <w:u w:val="single"/>
              </w:rPr>
              <w:t>fixed fee</w:t>
            </w:r>
          </w:p>
        </w:tc>
      </w:tr>
      <w:tr w:rsidR="004010C5" w:rsidRPr="00195638" w14:paraId="785C62FB" w14:textId="77777777">
        <w:tc>
          <w:tcPr>
            <w:tcW w:w="5490" w:type="dxa"/>
          </w:tcPr>
          <w:p w14:paraId="7734B0AA" w14:textId="77777777" w:rsidR="004010C5" w:rsidRPr="00195638" w:rsidRDefault="004010C5" w:rsidP="00EF4E7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Pr>
                <w:sz w:val="22"/>
                <w:szCs w:val="22"/>
              </w:rPr>
              <w:t>Fixed Fee Rate</w:t>
            </w:r>
          </w:p>
        </w:tc>
        <w:tc>
          <w:tcPr>
            <w:tcW w:w="3510" w:type="dxa"/>
          </w:tcPr>
          <w:p w14:paraId="3B6A4EC3" w14:textId="77777777" w:rsidR="004010C5" w:rsidRPr="00195638" w:rsidRDefault="007B3818" w:rsidP="00EF4E7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color w:val="0000FF"/>
                <w:sz w:val="22"/>
                <w:szCs w:val="22"/>
                <w:u w:val="single"/>
              </w:rPr>
            </w:pPr>
            <w:r>
              <w:rPr>
                <w:b/>
                <w:color w:val="0000FF"/>
                <w:sz w:val="22"/>
                <w:szCs w:val="22"/>
                <w:u w:val="single"/>
              </w:rPr>
              <w:t>sub 1 r</w:t>
            </w:r>
            <w:r w:rsidR="004010C5" w:rsidRPr="00195638">
              <w:rPr>
                <w:b/>
                <w:color w:val="0000FF"/>
                <w:sz w:val="22"/>
                <w:szCs w:val="22"/>
                <w:u w:val="single"/>
              </w:rPr>
              <w:t>ate %</w:t>
            </w:r>
          </w:p>
        </w:tc>
      </w:tr>
    </w:tbl>
    <w:p w14:paraId="0B4E36B7"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p>
    <w:p w14:paraId="5295C3F3" w14:textId="77777777" w:rsidR="004010C5" w:rsidRPr="00073193" w:rsidRDefault="004010C5" w:rsidP="006A466C">
      <w:pPr>
        <w:pStyle w:val="Heading2"/>
        <w:tabs>
          <w:tab w:val="clear" w:pos="1488"/>
          <w:tab w:val="left" w:pos="2160"/>
        </w:tabs>
        <w:rPr>
          <w:u w:val="single"/>
        </w:rPr>
      </w:pPr>
      <w:r w:rsidRPr="00073193">
        <w:rPr>
          <w:u w:val="single"/>
        </w:rPr>
        <w:t>Payment of Overpayment</w:t>
      </w:r>
    </w:p>
    <w:p w14:paraId="568B2754"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3370AA7E" w14:textId="77777777" w:rsidR="004010C5" w:rsidRPr="00195638" w:rsidRDefault="004010C5">
      <w:pPr>
        <w:widowControl w:val="0"/>
        <w:tabs>
          <w:tab w:val="left" w:pos="1488"/>
          <w:tab w:val="left" w:pos="2070"/>
          <w:tab w:val="left" w:pos="3288"/>
          <w:tab w:val="left" w:pos="3888"/>
          <w:tab w:val="left" w:pos="4488"/>
          <w:tab w:val="left" w:pos="5088"/>
          <w:tab w:val="left" w:pos="5688"/>
          <w:tab w:val="left" w:pos="6288"/>
          <w:tab w:val="left" w:pos="6888"/>
          <w:tab w:val="left" w:pos="7488"/>
          <w:tab w:val="left" w:pos="8088"/>
        </w:tabs>
        <w:ind w:left="2070" w:right="862" w:firstLine="18"/>
        <w:jc w:val="both"/>
        <w:rPr>
          <w:sz w:val="22"/>
          <w:szCs w:val="22"/>
        </w:rPr>
      </w:pPr>
      <w:r w:rsidRPr="00195638">
        <w:rPr>
          <w:sz w:val="22"/>
          <w:szCs w:val="22"/>
        </w:rPr>
        <w:t>In the event of overpayment to the CONSULTANT, repayment by the CONSULTANT to the STATE shall be made in the manner set forth in subparagraph H.5, below.</w:t>
      </w:r>
    </w:p>
    <w:p w14:paraId="0449699C"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0F65443E" w14:textId="77777777" w:rsidR="004010C5" w:rsidRPr="00073193" w:rsidRDefault="004010C5" w:rsidP="00073193">
      <w:pPr>
        <w:pStyle w:val="Heading2"/>
        <w:rPr>
          <w:u w:val="single"/>
        </w:rPr>
      </w:pPr>
      <w:r w:rsidRPr="00073193">
        <w:rPr>
          <w:u w:val="single"/>
        </w:rPr>
        <w:t>Records</w:t>
      </w:r>
    </w:p>
    <w:p w14:paraId="3AF7A556"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sz w:val="22"/>
          <w:szCs w:val="22"/>
        </w:rPr>
      </w:pPr>
    </w:p>
    <w:p w14:paraId="498EB187" w14:textId="77777777" w:rsidR="004010C5" w:rsidRPr="00195638" w:rsidRDefault="004010C5" w:rsidP="00A8506C">
      <w:pPr>
        <w:widowControl w:val="0"/>
        <w:numPr>
          <w:ilvl w:val="3"/>
          <w:numId w:val="35"/>
        </w:numPr>
        <w:tabs>
          <w:tab w:val="left" w:pos="2160"/>
          <w:tab w:val="left"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 xml:space="preserve">The CONSULTANT shall retain and make available all records, papers, documents, books and other supporting evidence pertaining to the costs incurred during the performance of work under this Agreement and during the preparation of proposals ("retained records") to satisfy Contract/Agreement negotiation, administration, audit and inspection requirements of the </w:t>
      </w:r>
      <w:r>
        <w:rPr>
          <w:sz w:val="22"/>
          <w:szCs w:val="22"/>
        </w:rPr>
        <w:t>STATE</w:t>
      </w:r>
      <w:r w:rsidRPr="00195638">
        <w:rPr>
          <w:sz w:val="22"/>
          <w:szCs w:val="22"/>
        </w:rPr>
        <w:t xml:space="preserve"> during the Agreement period and for a </w:t>
      </w:r>
      <w:r w:rsidRPr="00C92F1D">
        <w:rPr>
          <w:sz w:val="22"/>
          <w:szCs w:val="22"/>
        </w:rPr>
        <w:t xml:space="preserve">minimum of </w:t>
      </w:r>
      <w:r w:rsidR="00124BC5" w:rsidRPr="00C92F1D">
        <w:rPr>
          <w:sz w:val="22"/>
          <w:szCs w:val="22"/>
        </w:rPr>
        <w:t>five (5)</w:t>
      </w:r>
      <w:r w:rsidR="00124BC5">
        <w:rPr>
          <w:sz w:val="22"/>
          <w:szCs w:val="22"/>
        </w:rPr>
        <w:t xml:space="preserve"> </w:t>
      </w:r>
      <w:r w:rsidRPr="00195638">
        <w:rPr>
          <w:sz w:val="22"/>
          <w:szCs w:val="22"/>
        </w:rPr>
        <w:t>years after final payment or termination of the Agreement. Additionally, all records involved with disputes, litigation or settlement of claims arising under or related to the Agreement shall be retained and made available until such disputes, litigation or claims are finally disposed of.  No retained records or records involved with disputes, litigation or settlement of claims shall be destroyed by the CONSULTANT without the prior written approval of the STATE.</w:t>
      </w:r>
    </w:p>
    <w:p w14:paraId="023D675B" w14:textId="77777777" w:rsidR="004010C5" w:rsidRPr="00195638" w:rsidRDefault="004010C5" w:rsidP="00A8506C">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p>
    <w:p w14:paraId="08B2C356" w14:textId="77777777" w:rsidR="004010C5" w:rsidRDefault="004010C5" w:rsidP="00A8506C">
      <w:pPr>
        <w:widowControl w:val="0"/>
        <w:numPr>
          <w:ilvl w:val="3"/>
          <w:numId w:val="35"/>
        </w:numPr>
        <w:tabs>
          <w:tab w:val="left" w:pos="2160"/>
          <w:tab w:val="left" w:pos="2688"/>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 xml:space="preserve">FAR Subpart 4.7 </w:t>
      </w:r>
      <w:r w:rsidRPr="00195638">
        <w:rPr>
          <w:sz w:val="22"/>
          <w:szCs w:val="22"/>
        </w:rPr>
        <w:noBreakHyphen/>
        <w:t xml:space="preserve"> Contractor Records Retention (Apr. 1984) (48 C.F.R. 4.700 et</w:t>
      </w:r>
      <w:r w:rsidR="00BA56FA">
        <w:rPr>
          <w:sz w:val="22"/>
          <w:szCs w:val="22"/>
        </w:rPr>
        <w:t>.</w:t>
      </w:r>
      <w:r w:rsidRPr="00195638">
        <w:rPr>
          <w:sz w:val="22"/>
          <w:szCs w:val="22"/>
        </w:rPr>
        <w:t xml:space="preserve"> seq.) and FAR 52.215</w:t>
      </w:r>
      <w:r w:rsidRPr="00195638">
        <w:rPr>
          <w:sz w:val="22"/>
          <w:szCs w:val="22"/>
        </w:rPr>
        <w:noBreakHyphen/>
        <w:t>1 (Apr. 1984) (48 C.F.R. 52</w:t>
      </w:r>
      <w:r w:rsidR="00BA56FA">
        <w:rPr>
          <w:sz w:val="22"/>
          <w:szCs w:val="22"/>
        </w:rPr>
        <w:t>.</w:t>
      </w:r>
      <w:r w:rsidRPr="00195638">
        <w:rPr>
          <w:sz w:val="22"/>
          <w:szCs w:val="22"/>
        </w:rPr>
        <w:t>215</w:t>
      </w:r>
      <w:r w:rsidRPr="00195638">
        <w:rPr>
          <w:sz w:val="22"/>
          <w:szCs w:val="22"/>
        </w:rPr>
        <w:noBreakHyphen/>
        <w:t>1) are hereby made a part of this Agreement by reference as if set forth fully herein.</w:t>
      </w:r>
    </w:p>
    <w:p w14:paraId="4CFC7357"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0BE1AAD0" w14:textId="77777777" w:rsidR="004010C5" w:rsidRPr="00073193" w:rsidRDefault="004010C5" w:rsidP="00073193">
      <w:pPr>
        <w:pStyle w:val="Heading2"/>
        <w:rPr>
          <w:u w:val="single"/>
        </w:rPr>
      </w:pPr>
      <w:r w:rsidRPr="00073193">
        <w:rPr>
          <w:u w:val="single"/>
        </w:rPr>
        <w:t>Audit of Records</w:t>
      </w:r>
    </w:p>
    <w:p w14:paraId="6B62AC6D"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600"/>
        <w:jc w:val="both"/>
        <w:rPr>
          <w:sz w:val="22"/>
          <w:szCs w:val="22"/>
        </w:rPr>
      </w:pPr>
    </w:p>
    <w:p w14:paraId="437DBAA6" w14:textId="77777777" w:rsidR="004010C5" w:rsidRPr="00195638" w:rsidRDefault="004010C5" w:rsidP="00A8506C">
      <w:pPr>
        <w:widowControl w:val="0"/>
        <w:numPr>
          <w:ilvl w:val="0"/>
          <w:numId w:val="34"/>
        </w:numPr>
        <w:tabs>
          <w:tab w:val="left" w:pos="2160"/>
          <w:tab w:val="left" w:pos="2700"/>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The CONSULTANT shall make available at its office at all times requested retained records and records involved with disputes, litigation or settlement of claims for examination, audit, and/or reproduction by the STATE without conditions of any type.</w:t>
      </w:r>
    </w:p>
    <w:p w14:paraId="496E3F41" w14:textId="77777777" w:rsidR="004010C5" w:rsidRPr="00195638" w:rsidRDefault="004010C5" w:rsidP="00A8506C">
      <w:pPr>
        <w:widowControl w:val="0"/>
        <w:tabs>
          <w:tab w:val="left" w:pos="2160"/>
          <w:tab w:val="left"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p>
    <w:p w14:paraId="257D8F5C" w14:textId="77777777" w:rsidR="004010C5" w:rsidRPr="00195638" w:rsidRDefault="004010C5" w:rsidP="00A8506C">
      <w:pPr>
        <w:widowControl w:val="0"/>
        <w:numPr>
          <w:ilvl w:val="0"/>
          <w:numId w:val="18"/>
        </w:numPr>
        <w:tabs>
          <w:tab w:val="clear" w:pos="2520"/>
          <w:tab w:val="left" w:pos="2160"/>
          <w:tab w:val="left"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Audits shall be performed in accordance with Article 58 of the Standard Terms and Conditions.</w:t>
      </w:r>
      <w:r>
        <w:rPr>
          <w:sz w:val="22"/>
          <w:szCs w:val="22"/>
        </w:rPr>
        <w:t xml:space="preserve">  </w:t>
      </w:r>
    </w:p>
    <w:p w14:paraId="5CF181BB" w14:textId="77777777" w:rsidR="004010C5" w:rsidRPr="00195638" w:rsidRDefault="004010C5" w:rsidP="00A8506C">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144" w:right="862" w:hanging="540"/>
        <w:jc w:val="both"/>
        <w:rPr>
          <w:sz w:val="22"/>
          <w:szCs w:val="22"/>
        </w:rPr>
      </w:pPr>
    </w:p>
    <w:p w14:paraId="380ABD73" w14:textId="77777777" w:rsidR="004010C5" w:rsidRPr="00195638" w:rsidRDefault="004010C5" w:rsidP="00A8506C">
      <w:pPr>
        <w:widowControl w:val="0"/>
        <w:numPr>
          <w:ilvl w:val="0"/>
          <w:numId w:val="18"/>
        </w:numPr>
        <w:tabs>
          <w:tab w:val="clear" w:pos="2520"/>
          <w:tab w:val="left" w:pos="2160"/>
          <w:tab w:val="left"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The STATE may, at its option, perform audits throughout the retained records period and may, at its option re</w:t>
      </w:r>
      <w:r>
        <w:rPr>
          <w:sz w:val="22"/>
          <w:szCs w:val="22"/>
        </w:rPr>
        <w:t>-</w:t>
      </w:r>
      <w:r w:rsidRPr="00195638">
        <w:rPr>
          <w:sz w:val="22"/>
          <w:szCs w:val="22"/>
        </w:rPr>
        <w:t>audit all or parts of costs previously audited.</w:t>
      </w:r>
    </w:p>
    <w:p w14:paraId="0F12A871" w14:textId="77777777" w:rsidR="004010C5" w:rsidRPr="00195638" w:rsidRDefault="004010C5" w:rsidP="00A8506C">
      <w:pPr>
        <w:widowControl w:val="0"/>
        <w:tabs>
          <w:tab w:val="left" w:pos="2160"/>
          <w:tab w:val="left" w:pos="3288"/>
          <w:tab w:val="left" w:pos="3888"/>
          <w:tab w:val="left" w:pos="4488"/>
          <w:tab w:val="left" w:pos="5088"/>
          <w:tab w:val="left" w:pos="5688"/>
          <w:tab w:val="left" w:pos="6288"/>
          <w:tab w:val="left" w:pos="6888"/>
          <w:tab w:val="left" w:pos="7488"/>
          <w:tab w:val="left" w:pos="8088"/>
        </w:tabs>
        <w:ind w:left="2160" w:right="862" w:hanging="72"/>
        <w:jc w:val="both"/>
        <w:rPr>
          <w:sz w:val="22"/>
          <w:szCs w:val="22"/>
        </w:rPr>
      </w:pPr>
    </w:p>
    <w:p w14:paraId="59D4AB59" w14:textId="77777777" w:rsidR="004010C5" w:rsidRPr="00195638" w:rsidRDefault="004010C5" w:rsidP="006A466C">
      <w:pPr>
        <w:widowControl w:val="0"/>
        <w:numPr>
          <w:ilvl w:val="0"/>
          <w:numId w:val="18"/>
        </w:numPr>
        <w:tabs>
          <w:tab w:val="clear" w:pos="2520"/>
          <w:tab w:val="left" w:pos="2700"/>
        </w:tabs>
        <w:ind w:left="2700" w:right="862" w:hanging="540"/>
        <w:jc w:val="both"/>
        <w:rPr>
          <w:sz w:val="22"/>
          <w:szCs w:val="22"/>
          <w:u w:val="single"/>
        </w:rPr>
      </w:pPr>
      <w:r w:rsidRPr="00195638">
        <w:rPr>
          <w:sz w:val="22"/>
          <w:szCs w:val="22"/>
          <w:u w:val="single"/>
        </w:rPr>
        <w:t>Final Payment</w:t>
      </w:r>
    </w:p>
    <w:p w14:paraId="4EBE6D4B" w14:textId="77777777" w:rsidR="004010C5" w:rsidRPr="00EF0FBD" w:rsidRDefault="006A466C" w:rsidP="006A466C">
      <w:pPr>
        <w:widowControl w:val="0"/>
        <w:tabs>
          <w:tab w:val="left" w:pos="1488"/>
          <w:tab w:val="left" w:pos="2700"/>
        </w:tabs>
        <w:ind w:left="2700" w:right="862" w:hanging="540"/>
        <w:jc w:val="both"/>
        <w:rPr>
          <w:sz w:val="22"/>
          <w:szCs w:val="22"/>
        </w:rPr>
      </w:pPr>
      <w:r>
        <w:rPr>
          <w:sz w:val="22"/>
          <w:szCs w:val="22"/>
        </w:rPr>
        <w:tab/>
      </w:r>
      <w:r w:rsidR="004010C5">
        <w:rPr>
          <w:sz w:val="22"/>
          <w:szCs w:val="22"/>
        </w:rPr>
        <w:t>Upon conclusion of work, or as requested by the STATE’s Coordinator, the CONSULTANT shall provide the STATE’s Coordinator with written notice that all work required by the Agreement has been completed.</w:t>
      </w:r>
      <w:r w:rsidR="004010C5" w:rsidRPr="00195638">
        <w:rPr>
          <w:sz w:val="22"/>
          <w:szCs w:val="22"/>
        </w:rPr>
        <w:t xml:space="preserve"> </w:t>
      </w:r>
      <w:r w:rsidR="004010C5">
        <w:rPr>
          <w:sz w:val="22"/>
          <w:szCs w:val="22"/>
        </w:rPr>
        <w:t xml:space="preserve"> T</w:t>
      </w:r>
      <w:r w:rsidR="004010C5" w:rsidRPr="00195638">
        <w:rPr>
          <w:sz w:val="22"/>
          <w:szCs w:val="22"/>
        </w:rPr>
        <w:t xml:space="preserve">he CONSULTANT shall submit a final invoice which shall include the following release clause:  "In consideration of the requested final payment, the CONSULTANT hereby releases and gives up any and all claims the CONSULTANT may have, now or in the future, against the State of New Jersey, its officers and employees, arising out of any and all obligations </w:t>
      </w:r>
      <w:r w:rsidR="00EF0FBD" w:rsidRPr="00195638">
        <w:rPr>
          <w:sz w:val="22"/>
          <w:szCs w:val="22"/>
        </w:rPr>
        <w:t>assumed,</w:t>
      </w:r>
      <w:r w:rsidR="004010C5" w:rsidRPr="00195638">
        <w:rPr>
          <w:sz w:val="22"/>
          <w:szCs w:val="22"/>
        </w:rPr>
        <w:t xml:space="preserve"> and work performed under </w:t>
      </w:r>
      <w:r w:rsidR="004010C5">
        <w:rPr>
          <w:sz w:val="22"/>
          <w:szCs w:val="22"/>
        </w:rPr>
        <w:t>Agreement</w:t>
      </w:r>
      <w:r w:rsidR="00D07F3B">
        <w:rPr>
          <w:sz w:val="22"/>
          <w:szCs w:val="22"/>
        </w:rPr>
        <w:t xml:space="preserve"> </w:t>
      </w:r>
      <w:r w:rsidR="00D07F3B" w:rsidRPr="00D07F3B">
        <w:rPr>
          <w:b/>
          <w:color w:val="0000FF"/>
          <w:sz w:val="22"/>
          <w:szCs w:val="22"/>
          <w:u w:val="single"/>
        </w:rPr>
        <w:t>XXXXXXXXX</w:t>
      </w:r>
      <w:r w:rsidR="004010C5" w:rsidRPr="00195638">
        <w:rPr>
          <w:sz w:val="22"/>
          <w:szCs w:val="22"/>
        </w:rPr>
        <w:t>, including claims for Extra or Additional Work</w:t>
      </w:r>
      <w:r w:rsidR="004010C5" w:rsidRPr="00BA56FA">
        <w:rPr>
          <w:sz w:val="22"/>
          <w:szCs w:val="22"/>
        </w:rPr>
        <w:t>."</w:t>
      </w:r>
      <w:r w:rsidR="00111FB1" w:rsidRPr="00BA56FA">
        <w:rPr>
          <w:sz w:val="22"/>
          <w:szCs w:val="22"/>
        </w:rPr>
        <w:t xml:space="preserve"> </w:t>
      </w:r>
      <w:r w:rsidR="00111FB1" w:rsidRPr="00EF0FBD">
        <w:rPr>
          <w:rFonts w:ascii="Times New Roman" w:hAnsi="Times New Roman"/>
          <w:sz w:val="22"/>
          <w:szCs w:val="22"/>
        </w:rPr>
        <w:t xml:space="preserve">It is understood that this release does not waive the CONSULTANTS’s rights to recover underpayments determined by any audit performed subsequent to the submission of the release clause, but reimbursement is restricted by the requirement that all costs may not exceed the </w:t>
      </w:r>
      <w:r w:rsidR="00111FB1" w:rsidRPr="00EF0FBD">
        <w:rPr>
          <w:rFonts w:ascii="Times New Roman" w:hAnsi="Times New Roman"/>
          <w:sz w:val="22"/>
          <w:szCs w:val="22"/>
        </w:rPr>
        <w:lastRenderedPageBreak/>
        <w:t>maximum Project amount noted in Part II. If this invoice is accepted by the STATE, the STATE will then make final payment to the CONSULTANT. It is expressly understood and agreed that this final payment shall not waive any rights of the STATE to adjust and collect overpayments disclosed by subsequent audits.</w:t>
      </w:r>
      <w:r w:rsidR="004010C5" w:rsidRPr="00EF0FBD">
        <w:rPr>
          <w:sz w:val="22"/>
          <w:szCs w:val="22"/>
        </w:rPr>
        <w:t xml:space="preserve">  </w:t>
      </w:r>
    </w:p>
    <w:p w14:paraId="7A73A8AA" w14:textId="77777777" w:rsidR="004010C5" w:rsidRPr="00EF0FBD"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88" w:right="862"/>
        <w:jc w:val="both"/>
        <w:rPr>
          <w:sz w:val="22"/>
          <w:szCs w:val="22"/>
        </w:rPr>
      </w:pPr>
    </w:p>
    <w:p w14:paraId="421A7A78" w14:textId="77777777" w:rsidR="004010C5" w:rsidRPr="00195638" w:rsidRDefault="004010C5" w:rsidP="006A466C">
      <w:pPr>
        <w:widowControl w:val="0"/>
        <w:tabs>
          <w:tab w:val="left" w:pos="810"/>
          <w:tab w:val="left" w:pos="1488"/>
          <w:tab w:val="left" w:pos="2700"/>
          <w:tab w:val="left" w:pos="3288"/>
          <w:tab w:val="left" w:pos="3888"/>
          <w:tab w:val="left" w:pos="4488"/>
          <w:tab w:val="left" w:pos="5088"/>
          <w:tab w:val="left" w:pos="5688"/>
          <w:tab w:val="left" w:pos="6288"/>
          <w:tab w:val="left" w:pos="6888"/>
          <w:tab w:val="left" w:pos="7488"/>
          <w:tab w:val="left" w:pos="8088"/>
        </w:tabs>
        <w:ind w:left="2160" w:right="862"/>
        <w:rPr>
          <w:sz w:val="22"/>
          <w:szCs w:val="22"/>
        </w:rPr>
      </w:pPr>
      <w:r w:rsidRPr="00EF0FBD">
        <w:rPr>
          <w:sz w:val="22"/>
          <w:szCs w:val="22"/>
        </w:rPr>
        <w:t xml:space="preserve">5.       </w:t>
      </w:r>
      <w:r w:rsidRPr="00EF0FBD">
        <w:rPr>
          <w:sz w:val="22"/>
          <w:szCs w:val="22"/>
          <w:u w:val="single"/>
        </w:rPr>
        <w:t>Repayment by Consultant</w:t>
      </w:r>
      <w:r w:rsidRPr="00EF0FBD">
        <w:rPr>
          <w:sz w:val="22"/>
          <w:szCs w:val="22"/>
        </w:rPr>
        <w:t>.</w:t>
      </w:r>
    </w:p>
    <w:p w14:paraId="0CD9190D" w14:textId="77777777" w:rsidR="004010C5" w:rsidRPr="00195638" w:rsidRDefault="004010C5" w:rsidP="00066601">
      <w:pPr>
        <w:widowControl w:val="0"/>
        <w:tabs>
          <w:tab w:val="left" w:pos="1488"/>
          <w:tab w:val="left" w:pos="2700"/>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r w:rsidRPr="00195638">
        <w:rPr>
          <w:sz w:val="22"/>
          <w:szCs w:val="22"/>
        </w:rPr>
        <w:t>When audits disclose overpayments to CONSULTANT, the STATE may, at its option, either require the CONSULTANT to repay the overpayment within thirty (30) days of demand for repayment by the STATE or deduct the amount of overpayment from monies due the CONSULTANT under this Agreement or under any other contract between the STATE and the CONSULTANT.  Any overpayments not repaid through actual repayment by deduction within thirty (30) days of notice to CONSULTANT shall be charged interest at ten percent (10%) per annum.  The thirty (30) days notice of repayment or deduction shall commence upon mailing of written notice to the CONSULTANT.</w:t>
      </w:r>
    </w:p>
    <w:p w14:paraId="7FA2B7D3" w14:textId="77777777" w:rsidR="004010C5" w:rsidRPr="00195638" w:rsidRDefault="004010C5" w:rsidP="006A466C">
      <w:pPr>
        <w:widowControl w:val="0"/>
        <w:tabs>
          <w:tab w:val="left" w:pos="1488"/>
          <w:tab w:val="left" w:pos="2700"/>
          <w:tab w:val="left" w:pos="3288"/>
          <w:tab w:val="left" w:pos="3888"/>
          <w:tab w:val="left" w:pos="4488"/>
          <w:tab w:val="left" w:pos="5088"/>
          <w:tab w:val="left" w:pos="5688"/>
          <w:tab w:val="left" w:pos="6288"/>
          <w:tab w:val="left" w:pos="6888"/>
          <w:tab w:val="left" w:pos="7488"/>
          <w:tab w:val="left" w:pos="8088"/>
        </w:tabs>
        <w:ind w:left="2700" w:right="862" w:firstLine="72"/>
        <w:jc w:val="both"/>
        <w:rPr>
          <w:sz w:val="22"/>
          <w:szCs w:val="22"/>
        </w:rPr>
      </w:pPr>
    </w:p>
    <w:p w14:paraId="20730B05" w14:textId="77777777" w:rsidR="004010C5" w:rsidRDefault="004010C5" w:rsidP="006A466C">
      <w:pPr>
        <w:widowControl w:val="0"/>
        <w:tabs>
          <w:tab w:val="left" w:pos="2700"/>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6.</w:t>
      </w:r>
      <w:r w:rsidRPr="00195638">
        <w:rPr>
          <w:sz w:val="22"/>
          <w:szCs w:val="22"/>
        </w:rPr>
        <w:tab/>
        <w:t>Should the Agreement be terminated prior to completion of all work, the procedures set forth in paragraph (4), above, shall be followed to close out the agreement.</w:t>
      </w:r>
    </w:p>
    <w:p w14:paraId="787A91E9" w14:textId="77777777" w:rsidR="004010C5" w:rsidRPr="00D85D9F" w:rsidRDefault="004010C5" w:rsidP="0071614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600"/>
        <w:jc w:val="both"/>
        <w:rPr>
          <w:sz w:val="22"/>
          <w:szCs w:val="22"/>
        </w:rPr>
      </w:pPr>
    </w:p>
    <w:p w14:paraId="113C8258" w14:textId="77777777" w:rsidR="004010C5" w:rsidRPr="0099632F" w:rsidRDefault="004010C5" w:rsidP="00073193">
      <w:pPr>
        <w:pStyle w:val="Heading2"/>
        <w:rPr>
          <w:u w:val="single"/>
        </w:rPr>
      </w:pPr>
      <w:r w:rsidRPr="0099632F">
        <w:rPr>
          <w:u w:val="single"/>
        </w:rPr>
        <w:t>Subconsultants</w:t>
      </w:r>
    </w:p>
    <w:p w14:paraId="5961369F"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sz w:val="22"/>
          <w:szCs w:val="22"/>
        </w:rPr>
      </w:pPr>
    </w:p>
    <w:p w14:paraId="017944A3" w14:textId="77777777" w:rsidR="00780A42" w:rsidRDefault="004010C5" w:rsidP="00C94599">
      <w:pPr>
        <w:widowControl w:val="0"/>
        <w:tabs>
          <w:tab w:val="left" w:pos="1260"/>
          <w:tab w:val="left" w:pos="14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jc w:val="both"/>
        <w:rPr>
          <w:sz w:val="22"/>
          <w:szCs w:val="22"/>
        </w:rPr>
      </w:pPr>
      <w:r w:rsidRPr="00195638">
        <w:rPr>
          <w:sz w:val="22"/>
          <w:szCs w:val="22"/>
        </w:rPr>
        <w:t>The CONSULTANT shall require its subconsultants, if any, to comply with the provisions of paragraphs G and H above by placing equivalent provisions in subcontracts.</w:t>
      </w:r>
    </w:p>
    <w:p w14:paraId="244AD0A5" w14:textId="77777777" w:rsidR="00C94599" w:rsidRPr="00195638" w:rsidRDefault="00C94599" w:rsidP="00C94599">
      <w:pPr>
        <w:widowControl w:val="0"/>
        <w:tabs>
          <w:tab w:val="left" w:pos="1260"/>
          <w:tab w:val="left" w:pos="14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jc w:val="both"/>
        <w:rPr>
          <w:sz w:val="22"/>
          <w:szCs w:val="22"/>
        </w:rPr>
      </w:pPr>
    </w:p>
    <w:p w14:paraId="653322F5" w14:textId="77777777" w:rsidR="004010C5" w:rsidRPr="00195638" w:rsidRDefault="004010C5">
      <w:pPr>
        <w:widowControl w:val="0"/>
        <w:tabs>
          <w:tab w:val="left" w:pos="1260"/>
          <w:tab w:val="left" w:pos="3288"/>
          <w:tab w:val="left" w:pos="3888"/>
          <w:tab w:val="left" w:pos="4488"/>
          <w:tab w:val="left" w:pos="5088"/>
          <w:tab w:val="left" w:pos="5688"/>
          <w:tab w:val="left" w:pos="6288"/>
          <w:tab w:val="left" w:pos="6888"/>
          <w:tab w:val="left" w:pos="7488"/>
          <w:tab w:val="left" w:pos="8088"/>
        </w:tabs>
        <w:ind w:left="720" w:right="862"/>
        <w:jc w:val="both"/>
        <w:rPr>
          <w:sz w:val="22"/>
          <w:szCs w:val="22"/>
        </w:rPr>
      </w:pPr>
      <w:r w:rsidRPr="00195638">
        <w:rPr>
          <w:sz w:val="22"/>
          <w:szCs w:val="22"/>
        </w:rPr>
        <w:t>III.</w:t>
      </w:r>
      <w:r w:rsidRPr="00195638">
        <w:rPr>
          <w:sz w:val="22"/>
          <w:szCs w:val="22"/>
        </w:rPr>
        <w:tab/>
      </w:r>
      <w:r w:rsidRPr="00195638">
        <w:rPr>
          <w:sz w:val="22"/>
          <w:szCs w:val="22"/>
          <w:u w:val="single"/>
        </w:rPr>
        <w:t>TIME</w:t>
      </w:r>
    </w:p>
    <w:p w14:paraId="75D0EE40" w14:textId="77777777" w:rsidR="004010C5" w:rsidRPr="00195638" w:rsidRDefault="004010C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6B50FC4B" w14:textId="77777777" w:rsidR="004010C5" w:rsidRPr="00195638" w:rsidRDefault="004010C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sidRPr="00195638">
        <w:rPr>
          <w:sz w:val="22"/>
          <w:szCs w:val="22"/>
        </w:rPr>
        <w:tab/>
        <w:t>The STATE and CONSULTANT agree that:</w:t>
      </w:r>
    </w:p>
    <w:p w14:paraId="1CEBAA95"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sidRPr="00195638">
        <w:rPr>
          <w:sz w:val="22"/>
          <w:szCs w:val="22"/>
        </w:rPr>
        <w:tab/>
      </w:r>
    </w:p>
    <w:p w14:paraId="17FBC7CF" w14:textId="77777777" w:rsidR="004010C5" w:rsidRPr="00195638" w:rsidRDefault="004010C5">
      <w:pPr>
        <w:widowControl w:val="0"/>
        <w:tabs>
          <w:tab w:val="left" w:pos="1350"/>
          <w:tab w:val="left" w:pos="1710"/>
          <w:tab w:val="left" w:pos="2688"/>
          <w:tab w:val="left" w:pos="3288"/>
          <w:tab w:val="left" w:pos="3888"/>
          <w:tab w:val="left" w:pos="4488"/>
          <w:tab w:val="left" w:pos="5088"/>
          <w:tab w:val="left" w:pos="5688"/>
          <w:tab w:val="left" w:pos="6288"/>
          <w:tab w:val="left" w:pos="6888"/>
          <w:tab w:val="left" w:pos="7488"/>
          <w:tab w:val="left" w:pos="8088"/>
        </w:tabs>
        <w:ind w:left="1710" w:right="862" w:hanging="1710"/>
        <w:jc w:val="both"/>
        <w:rPr>
          <w:sz w:val="22"/>
          <w:szCs w:val="22"/>
        </w:rPr>
      </w:pPr>
      <w:r w:rsidRPr="00195638">
        <w:rPr>
          <w:sz w:val="22"/>
          <w:szCs w:val="22"/>
        </w:rPr>
        <w:tab/>
        <w:t>A.</w:t>
      </w:r>
      <w:r w:rsidRPr="00195638">
        <w:rPr>
          <w:sz w:val="22"/>
          <w:szCs w:val="22"/>
        </w:rPr>
        <w:tab/>
        <w:t xml:space="preserve">Work under this Agreement shall begin within five (5) working days of the CONSULTANT's receipt of written notice from the STATE to proceed. </w:t>
      </w:r>
    </w:p>
    <w:p w14:paraId="312D1416" w14:textId="77777777" w:rsidR="004010C5" w:rsidRPr="00195638" w:rsidRDefault="004010C5">
      <w:pPr>
        <w:widowControl w:val="0"/>
        <w:tabs>
          <w:tab w:val="left" w:pos="1350"/>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29685933" w14:textId="77777777" w:rsidR="004010C5" w:rsidRPr="00195638" w:rsidRDefault="004010C5">
      <w:pPr>
        <w:pStyle w:val="BodyText2"/>
        <w:tabs>
          <w:tab w:val="clear" w:pos="1488"/>
        </w:tabs>
        <w:ind w:left="1710" w:hanging="1710"/>
        <w:rPr>
          <w:sz w:val="22"/>
          <w:szCs w:val="22"/>
        </w:rPr>
      </w:pPr>
      <w:r w:rsidRPr="00195638">
        <w:rPr>
          <w:sz w:val="22"/>
          <w:szCs w:val="22"/>
        </w:rPr>
        <w:tab/>
        <w:t>B.</w:t>
      </w:r>
      <w:r w:rsidRPr="00195638">
        <w:rPr>
          <w:sz w:val="22"/>
          <w:szCs w:val="22"/>
        </w:rPr>
        <w:tab/>
        <w:t xml:space="preserve">Additional Work or Extra Work shall begin within five (5) working days of receipt by the CONSULTANT of a copy of the executed Consultant Agreement Modification authorizing such Additional Work or Extra Work. </w:t>
      </w:r>
    </w:p>
    <w:p w14:paraId="2332BEC3"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6CCD1262"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124727C0" w14:textId="77777777" w:rsidR="004010C5" w:rsidRPr="00195638" w:rsidRDefault="004010C5">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720" w:right="862" w:hanging="48"/>
        <w:jc w:val="both"/>
        <w:rPr>
          <w:sz w:val="22"/>
          <w:szCs w:val="22"/>
        </w:rPr>
      </w:pPr>
      <w:r w:rsidRPr="00195638">
        <w:rPr>
          <w:sz w:val="22"/>
          <w:szCs w:val="22"/>
        </w:rPr>
        <w:t>IV.</w:t>
      </w:r>
      <w:r w:rsidRPr="00195638">
        <w:rPr>
          <w:sz w:val="22"/>
          <w:szCs w:val="22"/>
        </w:rPr>
        <w:tab/>
      </w:r>
      <w:r w:rsidRPr="00195638">
        <w:rPr>
          <w:sz w:val="22"/>
          <w:szCs w:val="22"/>
          <w:u w:val="single"/>
        </w:rPr>
        <w:t>STATEMENT OF CONSULTANT'S WORK AND SERVICES</w:t>
      </w:r>
      <w:r w:rsidRPr="00195638">
        <w:rPr>
          <w:sz w:val="22"/>
          <w:szCs w:val="22"/>
        </w:rPr>
        <w:t xml:space="preserve">.  </w:t>
      </w:r>
    </w:p>
    <w:p w14:paraId="4ECCA4D3"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1BDC15B6" w14:textId="77777777" w:rsidR="004010C5" w:rsidRPr="00195638" w:rsidRDefault="004010C5">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left="2688" w:right="862" w:hanging="1338"/>
        <w:jc w:val="both"/>
        <w:rPr>
          <w:sz w:val="22"/>
          <w:szCs w:val="22"/>
        </w:rPr>
      </w:pPr>
      <w:r w:rsidRPr="00195638">
        <w:rPr>
          <w:sz w:val="22"/>
          <w:szCs w:val="22"/>
        </w:rPr>
        <w:t>A.</w:t>
      </w:r>
      <w:r w:rsidRPr="00195638">
        <w:rPr>
          <w:sz w:val="22"/>
          <w:szCs w:val="22"/>
        </w:rPr>
        <w:tab/>
        <w:t>The CONSULTANT shall:</w:t>
      </w:r>
    </w:p>
    <w:p w14:paraId="65399F89" w14:textId="77777777" w:rsidR="004010C5" w:rsidRDefault="004010C5">
      <w:pPr>
        <w:ind w:left="2250" w:right="1008"/>
        <w:jc w:val="both"/>
        <w:rPr>
          <w:sz w:val="22"/>
          <w:szCs w:val="22"/>
        </w:rPr>
      </w:pPr>
    </w:p>
    <w:p w14:paraId="6EAA425A" w14:textId="77777777" w:rsidR="004010C5" w:rsidRDefault="004010C5">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 xml:space="preserve">Provide to the satisfaction of the </w:t>
      </w:r>
      <w:r>
        <w:rPr>
          <w:sz w:val="22"/>
          <w:szCs w:val="22"/>
        </w:rPr>
        <w:t>STATE</w:t>
      </w:r>
      <w:r w:rsidRPr="00195638">
        <w:rPr>
          <w:sz w:val="22"/>
          <w:szCs w:val="22"/>
        </w:rPr>
        <w:t>, construction engineering and inspection services</w:t>
      </w:r>
      <w:r>
        <w:rPr>
          <w:sz w:val="22"/>
          <w:szCs w:val="22"/>
        </w:rPr>
        <w:t>.</w:t>
      </w:r>
      <w:r w:rsidRPr="00195638">
        <w:rPr>
          <w:sz w:val="22"/>
          <w:szCs w:val="22"/>
        </w:rPr>
        <w:t xml:space="preserve"> </w:t>
      </w:r>
      <w:r>
        <w:rPr>
          <w:sz w:val="22"/>
          <w:szCs w:val="22"/>
        </w:rPr>
        <w:t>The CONS</w:t>
      </w:r>
      <w:r w:rsidR="00AB5DAD">
        <w:rPr>
          <w:sz w:val="22"/>
          <w:szCs w:val="22"/>
        </w:rPr>
        <w:t xml:space="preserve">ULTANT’s personnel named in the </w:t>
      </w:r>
      <w:r w:rsidR="00445FD9" w:rsidRPr="00186E5D">
        <w:rPr>
          <w:b/>
          <w:color w:val="0000FF"/>
          <w:sz w:val="22"/>
          <w:szCs w:val="22"/>
        </w:rPr>
        <w:t xml:space="preserve">Technical Proposal </w:t>
      </w:r>
      <w:r w:rsidR="00445FD9" w:rsidRPr="00445FD9">
        <w:rPr>
          <w:sz w:val="22"/>
          <w:szCs w:val="22"/>
        </w:rPr>
        <w:t>of</w:t>
      </w:r>
      <w:r w:rsidR="00445FD9">
        <w:rPr>
          <w:b/>
          <w:color w:val="0000FF"/>
          <w:sz w:val="22"/>
          <w:szCs w:val="22"/>
        </w:rPr>
        <w:t xml:space="preserve"> </w:t>
      </w:r>
      <w:r w:rsidR="00445FD9" w:rsidRPr="00445FD9">
        <w:rPr>
          <w:b/>
          <w:color w:val="0000FF"/>
          <w:sz w:val="22"/>
          <w:szCs w:val="22"/>
          <w:u w:val="single"/>
        </w:rPr>
        <w:t>date here</w:t>
      </w:r>
      <w:r w:rsidR="00445FD9">
        <w:rPr>
          <w:b/>
          <w:color w:val="0000FF"/>
          <w:sz w:val="22"/>
          <w:szCs w:val="22"/>
        </w:rPr>
        <w:t xml:space="preserve"> </w:t>
      </w:r>
      <w:r w:rsidR="00445FD9" w:rsidRPr="00445FD9">
        <w:rPr>
          <w:b/>
          <w:color w:val="0000FF"/>
          <w:sz w:val="22"/>
          <w:szCs w:val="22"/>
        </w:rPr>
        <w:t>and</w:t>
      </w:r>
      <w:r w:rsidR="00445FD9" w:rsidRPr="00186E5D">
        <w:rPr>
          <w:b/>
          <w:color w:val="0000FF"/>
          <w:sz w:val="22"/>
          <w:szCs w:val="22"/>
        </w:rPr>
        <w:t xml:space="preserve"> Cost Proposal</w:t>
      </w:r>
      <w:r w:rsidR="00445FD9">
        <w:rPr>
          <w:b/>
          <w:color w:val="0000FF"/>
          <w:sz w:val="22"/>
          <w:szCs w:val="22"/>
        </w:rPr>
        <w:t xml:space="preserve"> </w:t>
      </w:r>
      <w:r w:rsidR="00445FD9" w:rsidRPr="00195638">
        <w:rPr>
          <w:sz w:val="22"/>
          <w:szCs w:val="22"/>
        </w:rPr>
        <w:t xml:space="preserve">of </w:t>
      </w:r>
      <w:r w:rsidR="00445FD9" w:rsidRPr="004D61FA">
        <w:rPr>
          <w:b/>
          <w:color w:val="0000FF"/>
          <w:sz w:val="22"/>
          <w:szCs w:val="22"/>
          <w:u w:val="single"/>
        </w:rPr>
        <w:t>date</w:t>
      </w:r>
      <w:r w:rsidR="00445FD9" w:rsidRPr="00BA56FA">
        <w:rPr>
          <w:bCs/>
          <w:color w:val="0000FF"/>
          <w:sz w:val="22"/>
          <w:szCs w:val="22"/>
        </w:rPr>
        <w:t xml:space="preserve"> </w:t>
      </w:r>
      <w:r>
        <w:rPr>
          <w:sz w:val="22"/>
          <w:szCs w:val="22"/>
        </w:rPr>
        <w:t xml:space="preserve">are considered essential to the services performed, and the CONSULTANT shall provide the named personnel within five days after being given a Notice to Proceed by the STATE’s Coordinator.  Do not start any personnel without the expressed consent of the STATE’s Coordinator.  </w:t>
      </w:r>
      <w:r w:rsidRPr="00146BC9">
        <w:rPr>
          <w:sz w:val="22"/>
          <w:szCs w:val="22"/>
        </w:rPr>
        <w:t xml:space="preserve">The </w:t>
      </w:r>
      <w:r>
        <w:rPr>
          <w:sz w:val="22"/>
          <w:szCs w:val="22"/>
        </w:rPr>
        <w:t>STATE</w:t>
      </w:r>
      <w:r w:rsidRPr="00146BC9">
        <w:rPr>
          <w:sz w:val="22"/>
          <w:szCs w:val="22"/>
        </w:rPr>
        <w:t xml:space="preserve"> will not </w:t>
      </w:r>
      <w:r>
        <w:rPr>
          <w:sz w:val="22"/>
          <w:szCs w:val="22"/>
        </w:rPr>
        <w:t xml:space="preserve">reimburse the CONSULTANT for costs arising from </w:t>
      </w:r>
      <w:r w:rsidRPr="00146BC9">
        <w:rPr>
          <w:sz w:val="22"/>
          <w:szCs w:val="22"/>
        </w:rPr>
        <w:t>unauthorized services</w:t>
      </w:r>
      <w:r>
        <w:rPr>
          <w:sz w:val="22"/>
          <w:szCs w:val="22"/>
        </w:rPr>
        <w:t>.</w:t>
      </w:r>
    </w:p>
    <w:p w14:paraId="14C07301" w14:textId="77777777" w:rsidR="004010C5" w:rsidRDefault="004010C5">
      <w:pPr>
        <w:widowControl w:val="0"/>
        <w:tabs>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3608AE07" w14:textId="77777777" w:rsidR="004010C5" w:rsidRDefault="004010C5">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Pr>
          <w:sz w:val="22"/>
          <w:szCs w:val="22"/>
        </w:rPr>
        <w:t xml:space="preserve">If for any reason the personnel named in the Technical Proposal, or otherwise approved to work under the Agreement by the STATE’s Coordinator, are not available, the CONSULTANT shall provide immediate notice to the STATE’s Coordinator.  The CONSULTANT shall provide the STATE’s Coordinator with the name and resume of proposed substitute personnel for the STATE’s Coordinator’s </w:t>
      </w:r>
      <w:r>
        <w:rPr>
          <w:sz w:val="22"/>
          <w:szCs w:val="22"/>
        </w:rPr>
        <w:lastRenderedPageBreak/>
        <w:t>review and approval.  Additionally, the CONSULTANT shall provide documentation of qualifications of proposed substitute personnel as requested by the STATE’s Coordinator.</w:t>
      </w:r>
    </w:p>
    <w:p w14:paraId="06091305" w14:textId="77777777" w:rsidR="004010C5" w:rsidRDefault="004010C5">
      <w:pPr>
        <w:widowControl w:val="0"/>
        <w:tabs>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252B5D71" w14:textId="77777777" w:rsidR="004010C5" w:rsidRDefault="004010C5">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Pr>
          <w:sz w:val="22"/>
          <w:szCs w:val="22"/>
        </w:rPr>
        <w:t xml:space="preserve">If the STATE’s Coordinator requests additional personnel, provide </w:t>
      </w:r>
      <w:r w:rsidRPr="00195638">
        <w:rPr>
          <w:sz w:val="22"/>
          <w:szCs w:val="22"/>
        </w:rPr>
        <w:t xml:space="preserve">resumes and proposed salaries of </w:t>
      </w:r>
      <w:r>
        <w:rPr>
          <w:sz w:val="22"/>
          <w:szCs w:val="22"/>
        </w:rPr>
        <w:t xml:space="preserve">proposed </w:t>
      </w:r>
      <w:r w:rsidRPr="00195638">
        <w:rPr>
          <w:sz w:val="22"/>
          <w:szCs w:val="22"/>
        </w:rPr>
        <w:t xml:space="preserve">personnel to the </w:t>
      </w:r>
      <w:r>
        <w:rPr>
          <w:sz w:val="22"/>
          <w:szCs w:val="22"/>
        </w:rPr>
        <w:t>STATE</w:t>
      </w:r>
      <w:r w:rsidRPr="00195638">
        <w:rPr>
          <w:sz w:val="22"/>
          <w:szCs w:val="22"/>
        </w:rPr>
        <w:t xml:space="preserve">’s </w:t>
      </w:r>
      <w:r>
        <w:rPr>
          <w:sz w:val="22"/>
          <w:szCs w:val="22"/>
        </w:rPr>
        <w:t xml:space="preserve">Coordinator </w:t>
      </w:r>
      <w:r w:rsidRPr="00195638">
        <w:rPr>
          <w:sz w:val="22"/>
          <w:szCs w:val="22"/>
        </w:rPr>
        <w:t>for approval prior to assignment to the project</w:t>
      </w:r>
      <w:r>
        <w:rPr>
          <w:sz w:val="22"/>
          <w:szCs w:val="22"/>
        </w:rPr>
        <w:t>.</w:t>
      </w:r>
    </w:p>
    <w:p w14:paraId="0BAC7B7D" w14:textId="77777777" w:rsidR="004010C5" w:rsidRDefault="004010C5">
      <w:pPr>
        <w:widowControl w:val="0"/>
        <w:tabs>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730A302A" w14:textId="77777777" w:rsidR="004010C5" w:rsidRDefault="00E24FA3">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Pr>
          <w:sz w:val="22"/>
          <w:szCs w:val="22"/>
        </w:rPr>
        <w:t>E</w:t>
      </w:r>
      <w:r w:rsidR="004010C5">
        <w:rPr>
          <w:sz w:val="22"/>
          <w:szCs w:val="22"/>
        </w:rPr>
        <w:t xml:space="preserve">nsure that CONSULTANT personnel possess sufficient technical knowledge of construction to competently perform construction inspection for assigned work.  </w:t>
      </w:r>
    </w:p>
    <w:p w14:paraId="68E6BF94" w14:textId="77777777" w:rsidR="004010C5" w:rsidRDefault="004010C5">
      <w:pPr>
        <w:widowControl w:val="0"/>
        <w:tabs>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77508893" w14:textId="77777777" w:rsidR="004010C5" w:rsidRDefault="00E24FA3">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Pr>
          <w:sz w:val="22"/>
          <w:szCs w:val="22"/>
        </w:rPr>
        <w:t>E</w:t>
      </w:r>
      <w:r w:rsidR="004010C5">
        <w:rPr>
          <w:sz w:val="22"/>
          <w:szCs w:val="22"/>
        </w:rPr>
        <w:t>nsure that CONSULTANT personnel are familiar with the STATE’s organization, the STATE’s construction procedures and pertinent policies.  Further</w:t>
      </w:r>
      <w:r>
        <w:rPr>
          <w:sz w:val="22"/>
          <w:szCs w:val="22"/>
        </w:rPr>
        <w:t>,</w:t>
      </w:r>
      <w:r w:rsidR="004010C5">
        <w:rPr>
          <w:sz w:val="22"/>
          <w:szCs w:val="22"/>
        </w:rPr>
        <w:t xml:space="preserve"> the CONSULTANT shall ensure that CONSULTANT personnel understand their responsibilities and the limits of their authority. </w:t>
      </w:r>
    </w:p>
    <w:p w14:paraId="67945A3F" w14:textId="77777777" w:rsidR="004010C5" w:rsidRDefault="004010C5">
      <w:pPr>
        <w:widowControl w:val="0"/>
        <w:tabs>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415723FD" w14:textId="77777777" w:rsidR="004010C5" w:rsidRDefault="00C75328">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Pr>
          <w:sz w:val="22"/>
          <w:szCs w:val="22"/>
        </w:rPr>
        <w:t>E</w:t>
      </w:r>
      <w:r w:rsidR="004010C5">
        <w:rPr>
          <w:sz w:val="22"/>
          <w:szCs w:val="22"/>
        </w:rPr>
        <w:t xml:space="preserve">nsure that CONSULTANT personnel are familiar with the compliance requirements of the Construction Contract, including but not limited to plans, working drawings, Standard Specifications, </w:t>
      </w:r>
      <w:r w:rsidR="00D07F3B">
        <w:rPr>
          <w:sz w:val="22"/>
          <w:szCs w:val="22"/>
        </w:rPr>
        <w:t xml:space="preserve"> and </w:t>
      </w:r>
      <w:r w:rsidR="004010C5">
        <w:rPr>
          <w:sz w:val="22"/>
          <w:szCs w:val="22"/>
        </w:rPr>
        <w:t>Special Provisions</w:t>
      </w:r>
      <w:r w:rsidR="00D07F3B">
        <w:rPr>
          <w:sz w:val="22"/>
          <w:szCs w:val="22"/>
        </w:rPr>
        <w:t>.</w:t>
      </w:r>
    </w:p>
    <w:p w14:paraId="470C797A" w14:textId="77777777" w:rsidR="004010C5" w:rsidRDefault="004010C5">
      <w:pPr>
        <w:widowControl w:val="0"/>
        <w:tabs>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449D0B9F" w14:textId="77777777" w:rsidR="004010C5" w:rsidRDefault="004010C5">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Pr>
          <w:sz w:val="22"/>
          <w:szCs w:val="22"/>
        </w:rPr>
        <w:t>Perform the following tasks</w:t>
      </w:r>
      <w:r w:rsidR="00BA56FA">
        <w:rPr>
          <w:sz w:val="22"/>
          <w:szCs w:val="22"/>
        </w:rPr>
        <w:t>:</w:t>
      </w:r>
    </w:p>
    <w:p w14:paraId="57D3A57B" w14:textId="77777777" w:rsidR="004010C5" w:rsidRDefault="004010C5" w:rsidP="00146BC9">
      <w:pPr>
        <w:ind w:left="2880" w:right="1008"/>
        <w:jc w:val="both"/>
        <w:rPr>
          <w:sz w:val="22"/>
          <w:szCs w:val="22"/>
        </w:rPr>
      </w:pPr>
    </w:p>
    <w:p w14:paraId="6D804DE7" w14:textId="77777777" w:rsidR="004010C5" w:rsidRDefault="004010C5">
      <w:pPr>
        <w:numPr>
          <w:ilvl w:val="0"/>
          <w:numId w:val="38"/>
        </w:numPr>
        <w:tabs>
          <w:tab w:val="left" w:pos="2970"/>
        </w:tabs>
        <w:ind w:left="2970" w:right="810"/>
        <w:jc w:val="both"/>
        <w:rPr>
          <w:sz w:val="22"/>
          <w:szCs w:val="22"/>
        </w:rPr>
      </w:pPr>
      <w:r>
        <w:rPr>
          <w:sz w:val="22"/>
          <w:szCs w:val="22"/>
        </w:rPr>
        <w:t>E</w:t>
      </w:r>
      <w:r w:rsidRPr="00A75B6F">
        <w:rPr>
          <w:sz w:val="22"/>
          <w:szCs w:val="22"/>
        </w:rPr>
        <w:t>nsure and document that assigned w</w:t>
      </w:r>
      <w:r>
        <w:rPr>
          <w:sz w:val="22"/>
          <w:szCs w:val="22"/>
        </w:rPr>
        <w:t>ork is in conformance with the construction c</w:t>
      </w:r>
      <w:r w:rsidRPr="00A75B6F">
        <w:rPr>
          <w:sz w:val="22"/>
          <w:szCs w:val="22"/>
        </w:rPr>
        <w:t>ontract documents or in the case where work is not in conformance with the</w:t>
      </w:r>
      <w:r>
        <w:rPr>
          <w:sz w:val="22"/>
          <w:szCs w:val="22"/>
        </w:rPr>
        <w:t xml:space="preserve"> construction c</w:t>
      </w:r>
      <w:r w:rsidRPr="00A75B6F">
        <w:rPr>
          <w:sz w:val="22"/>
          <w:szCs w:val="22"/>
        </w:rPr>
        <w:t xml:space="preserve">ontract documents, expeditiously notify the Resident Engineer of the details and extent of the nonconformance.  </w:t>
      </w:r>
    </w:p>
    <w:p w14:paraId="6E39782C" w14:textId="77777777" w:rsidR="004010C5" w:rsidRDefault="004010C5">
      <w:pPr>
        <w:tabs>
          <w:tab w:val="left" w:pos="2970"/>
        </w:tabs>
        <w:ind w:left="2970" w:right="810"/>
        <w:jc w:val="both"/>
        <w:rPr>
          <w:sz w:val="22"/>
          <w:szCs w:val="22"/>
        </w:rPr>
      </w:pPr>
    </w:p>
    <w:p w14:paraId="2DC4277F" w14:textId="77777777" w:rsidR="004010C5" w:rsidRDefault="004010C5">
      <w:pPr>
        <w:numPr>
          <w:ilvl w:val="0"/>
          <w:numId w:val="38"/>
        </w:numPr>
        <w:tabs>
          <w:tab w:val="left" w:pos="2970"/>
        </w:tabs>
        <w:ind w:left="2970" w:right="810"/>
        <w:jc w:val="both"/>
        <w:rPr>
          <w:sz w:val="22"/>
          <w:szCs w:val="22"/>
        </w:rPr>
      </w:pPr>
      <w:r>
        <w:rPr>
          <w:sz w:val="22"/>
          <w:szCs w:val="22"/>
        </w:rPr>
        <w:t xml:space="preserve">Inspect assigned work to ensure that the dimensions and locations of work and the Contractor’s means and methods of constructing the work are in conformance with the contract documents. </w:t>
      </w:r>
    </w:p>
    <w:p w14:paraId="592C022F" w14:textId="77777777" w:rsidR="004010C5" w:rsidRDefault="004010C5">
      <w:pPr>
        <w:tabs>
          <w:tab w:val="left" w:pos="2970"/>
        </w:tabs>
        <w:ind w:left="2970" w:right="810"/>
        <w:jc w:val="both"/>
        <w:rPr>
          <w:sz w:val="22"/>
          <w:szCs w:val="22"/>
        </w:rPr>
      </w:pPr>
    </w:p>
    <w:p w14:paraId="085CB71E" w14:textId="77777777" w:rsidR="004010C5" w:rsidRDefault="004010C5">
      <w:pPr>
        <w:numPr>
          <w:ilvl w:val="0"/>
          <w:numId w:val="38"/>
        </w:numPr>
        <w:tabs>
          <w:tab w:val="left" w:pos="2970"/>
        </w:tabs>
        <w:ind w:left="2970" w:right="810"/>
        <w:jc w:val="both"/>
        <w:rPr>
          <w:sz w:val="22"/>
          <w:szCs w:val="22"/>
        </w:rPr>
      </w:pPr>
      <w:r>
        <w:rPr>
          <w:sz w:val="22"/>
          <w:szCs w:val="22"/>
        </w:rPr>
        <w:t xml:space="preserve">Maintain detailed records of all project related communications. </w:t>
      </w:r>
    </w:p>
    <w:p w14:paraId="67E9BEE8" w14:textId="77777777" w:rsidR="004010C5" w:rsidRDefault="004010C5">
      <w:pPr>
        <w:tabs>
          <w:tab w:val="left" w:pos="2970"/>
        </w:tabs>
        <w:ind w:left="2970" w:right="810"/>
        <w:jc w:val="both"/>
        <w:rPr>
          <w:sz w:val="22"/>
          <w:szCs w:val="22"/>
        </w:rPr>
      </w:pPr>
    </w:p>
    <w:p w14:paraId="0D4DAF4A" w14:textId="77777777" w:rsidR="004010C5" w:rsidRDefault="004010C5">
      <w:pPr>
        <w:numPr>
          <w:ilvl w:val="0"/>
          <w:numId w:val="38"/>
        </w:numPr>
        <w:tabs>
          <w:tab w:val="left" w:pos="2970"/>
        </w:tabs>
        <w:ind w:left="2970" w:right="810"/>
        <w:jc w:val="both"/>
        <w:rPr>
          <w:sz w:val="22"/>
          <w:szCs w:val="22"/>
        </w:rPr>
      </w:pPr>
      <w:r w:rsidRPr="00195638">
        <w:rPr>
          <w:sz w:val="22"/>
          <w:szCs w:val="22"/>
        </w:rPr>
        <w:t xml:space="preserve">Prepare and maintain required records and </w:t>
      </w:r>
      <w:r w:rsidRPr="007C0D11">
        <w:rPr>
          <w:sz w:val="22"/>
          <w:szCs w:val="22"/>
        </w:rPr>
        <w:t>reports</w:t>
      </w:r>
      <w:r w:rsidRPr="00195638">
        <w:rPr>
          <w:sz w:val="22"/>
          <w:szCs w:val="22"/>
        </w:rPr>
        <w:t xml:space="preserve"> and calculations in accordance with </w:t>
      </w:r>
      <w:r>
        <w:rPr>
          <w:sz w:val="22"/>
          <w:szCs w:val="22"/>
        </w:rPr>
        <w:t>construction contract documents and the STATE’s Construction Procedures</w:t>
      </w:r>
      <w:r w:rsidRPr="00195638">
        <w:rPr>
          <w:sz w:val="22"/>
          <w:szCs w:val="22"/>
        </w:rPr>
        <w:t xml:space="preserve">.  </w:t>
      </w:r>
    </w:p>
    <w:p w14:paraId="784A57A9" w14:textId="77777777" w:rsidR="004010C5" w:rsidRDefault="004010C5">
      <w:pPr>
        <w:tabs>
          <w:tab w:val="left" w:pos="2970"/>
        </w:tabs>
        <w:ind w:left="2970" w:right="810"/>
        <w:jc w:val="both"/>
        <w:rPr>
          <w:sz w:val="22"/>
          <w:szCs w:val="22"/>
        </w:rPr>
      </w:pPr>
    </w:p>
    <w:p w14:paraId="5711EDEC" w14:textId="77777777" w:rsidR="004010C5" w:rsidRDefault="004010C5">
      <w:pPr>
        <w:numPr>
          <w:ilvl w:val="0"/>
          <w:numId w:val="38"/>
        </w:numPr>
        <w:tabs>
          <w:tab w:val="left" w:pos="2970"/>
        </w:tabs>
        <w:ind w:left="2970" w:right="810"/>
        <w:jc w:val="both"/>
        <w:rPr>
          <w:sz w:val="22"/>
          <w:szCs w:val="22"/>
        </w:rPr>
      </w:pPr>
      <w:r w:rsidRPr="00037506">
        <w:rPr>
          <w:sz w:val="22"/>
          <w:szCs w:val="22"/>
        </w:rPr>
        <w:t>Take measurements and calculate quantities to make construction contract payment reports.  Assist the Resident Engineer in generating monthly construction contract progress payments</w:t>
      </w:r>
      <w:r w:rsidR="00C75328">
        <w:rPr>
          <w:sz w:val="22"/>
          <w:szCs w:val="22"/>
        </w:rPr>
        <w:t>.</w:t>
      </w:r>
    </w:p>
    <w:p w14:paraId="65E15691" w14:textId="77777777" w:rsidR="004010C5" w:rsidRDefault="004010C5">
      <w:pPr>
        <w:tabs>
          <w:tab w:val="left" w:pos="2970"/>
        </w:tabs>
        <w:ind w:left="2970" w:right="810"/>
        <w:jc w:val="both"/>
        <w:rPr>
          <w:sz w:val="22"/>
          <w:szCs w:val="22"/>
        </w:rPr>
      </w:pPr>
    </w:p>
    <w:p w14:paraId="10C2DEBB" w14:textId="77777777" w:rsidR="004010C5" w:rsidRDefault="004010C5">
      <w:pPr>
        <w:numPr>
          <w:ilvl w:val="0"/>
          <w:numId w:val="38"/>
        </w:numPr>
        <w:tabs>
          <w:tab w:val="left" w:pos="2970"/>
        </w:tabs>
        <w:ind w:left="2970" w:right="810"/>
        <w:jc w:val="both"/>
        <w:rPr>
          <w:sz w:val="22"/>
          <w:szCs w:val="22"/>
        </w:rPr>
      </w:pPr>
      <w:r>
        <w:rPr>
          <w:sz w:val="22"/>
          <w:szCs w:val="22"/>
        </w:rPr>
        <w:t xml:space="preserve">Inspect the contractor’s traffic interference and traffic safety and ensure implementation is compliant with the plans and specifications.  Inspect the project site and the contractor’s construction operations for general safety hazards.  Make recommendations to the Resident Engineer regarding safety improvements.  </w:t>
      </w:r>
    </w:p>
    <w:p w14:paraId="1EE76E8C" w14:textId="77777777" w:rsidR="004010C5" w:rsidRDefault="004010C5">
      <w:pPr>
        <w:tabs>
          <w:tab w:val="left" w:pos="2970"/>
        </w:tabs>
        <w:ind w:left="2970" w:right="810"/>
        <w:jc w:val="both"/>
        <w:rPr>
          <w:sz w:val="22"/>
          <w:szCs w:val="22"/>
        </w:rPr>
      </w:pPr>
    </w:p>
    <w:p w14:paraId="2F88B6B2" w14:textId="77777777" w:rsidR="004010C5" w:rsidRDefault="004010C5">
      <w:pPr>
        <w:numPr>
          <w:ilvl w:val="0"/>
          <w:numId w:val="38"/>
        </w:numPr>
        <w:tabs>
          <w:tab w:val="left" w:pos="2970"/>
        </w:tabs>
        <w:ind w:left="2970" w:right="810"/>
        <w:jc w:val="both"/>
        <w:rPr>
          <w:sz w:val="22"/>
          <w:szCs w:val="22"/>
        </w:rPr>
      </w:pPr>
      <w:r>
        <w:rPr>
          <w:sz w:val="22"/>
          <w:szCs w:val="22"/>
        </w:rPr>
        <w:t xml:space="preserve">Ensure that the contractor’s traffic interference complies with the restrictions of the contract documents.  Monitor the contractor’s progress; if it is evident that the contractor’s traffic interference will result in a delay to opening lanes to traffic, immediately notify the Resident Engineer. </w:t>
      </w:r>
    </w:p>
    <w:p w14:paraId="2AD5893B" w14:textId="77777777" w:rsidR="004010C5" w:rsidRDefault="004010C5">
      <w:pPr>
        <w:tabs>
          <w:tab w:val="left" w:pos="2970"/>
        </w:tabs>
        <w:ind w:left="2970" w:right="810"/>
        <w:jc w:val="both"/>
        <w:rPr>
          <w:sz w:val="22"/>
          <w:szCs w:val="22"/>
        </w:rPr>
      </w:pPr>
    </w:p>
    <w:p w14:paraId="5CFE699C" w14:textId="77777777" w:rsidR="004010C5" w:rsidRPr="002671F3" w:rsidRDefault="004010C5">
      <w:pPr>
        <w:numPr>
          <w:ilvl w:val="0"/>
          <w:numId w:val="38"/>
        </w:numPr>
        <w:tabs>
          <w:tab w:val="left" w:pos="2970"/>
        </w:tabs>
        <w:ind w:left="2970" w:right="810"/>
        <w:jc w:val="both"/>
        <w:rPr>
          <w:sz w:val="22"/>
          <w:szCs w:val="22"/>
        </w:rPr>
      </w:pPr>
      <w:bookmarkStart w:id="0" w:name="_Hlk80870814"/>
      <w:r w:rsidRPr="002671F3">
        <w:rPr>
          <w:sz w:val="22"/>
          <w:szCs w:val="22"/>
        </w:rPr>
        <w:t>Ensure the materials incorporated are from approved sources and have undergone materials inspection and testing</w:t>
      </w:r>
      <w:r w:rsidR="00C75328" w:rsidRPr="002671F3">
        <w:rPr>
          <w:sz w:val="22"/>
          <w:szCs w:val="22"/>
        </w:rPr>
        <w:t>,</w:t>
      </w:r>
      <w:r w:rsidRPr="002671F3">
        <w:rPr>
          <w:sz w:val="22"/>
          <w:szCs w:val="22"/>
        </w:rPr>
        <w:t xml:space="preserve"> or when permitted by the STATE have been certified to be compliant with the Contract.  The STATE will perform materials </w:t>
      </w:r>
      <w:r w:rsidRPr="002671F3">
        <w:rPr>
          <w:sz w:val="22"/>
          <w:szCs w:val="22"/>
        </w:rPr>
        <w:lastRenderedPageBreak/>
        <w:t xml:space="preserve">inspection and testing.  </w:t>
      </w:r>
      <w:r w:rsidR="00170C5A" w:rsidRPr="002671F3">
        <w:rPr>
          <w:sz w:val="22"/>
          <w:szCs w:val="22"/>
        </w:rPr>
        <w:t>If required, and as directed by the STATE, the consultant will provide the onsite materials inspection of concrete and/or the fabrication inspection for precast prestressed material.</w:t>
      </w:r>
    </w:p>
    <w:bookmarkEnd w:id="0"/>
    <w:p w14:paraId="272662F6" w14:textId="77777777" w:rsidR="004010C5" w:rsidRDefault="004010C5">
      <w:pPr>
        <w:tabs>
          <w:tab w:val="left" w:pos="2970"/>
        </w:tabs>
        <w:ind w:left="2970" w:right="810"/>
        <w:jc w:val="both"/>
        <w:rPr>
          <w:sz w:val="22"/>
          <w:szCs w:val="22"/>
        </w:rPr>
      </w:pPr>
    </w:p>
    <w:p w14:paraId="06AF3051" w14:textId="77777777" w:rsidR="004010C5" w:rsidRDefault="004010C5">
      <w:pPr>
        <w:numPr>
          <w:ilvl w:val="0"/>
          <w:numId w:val="38"/>
        </w:numPr>
        <w:tabs>
          <w:tab w:val="left" w:pos="2970"/>
        </w:tabs>
        <w:ind w:left="2970" w:right="810"/>
        <w:jc w:val="both"/>
        <w:rPr>
          <w:sz w:val="22"/>
          <w:szCs w:val="22"/>
        </w:rPr>
      </w:pPr>
      <w:r w:rsidRPr="00195638">
        <w:rPr>
          <w:sz w:val="22"/>
          <w:szCs w:val="22"/>
        </w:rPr>
        <w:t>Comp</w:t>
      </w:r>
      <w:r>
        <w:rPr>
          <w:sz w:val="22"/>
          <w:szCs w:val="22"/>
        </w:rPr>
        <w:t xml:space="preserve">lete </w:t>
      </w:r>
      <w:r w:rsidRPr="00195638">
        <w:rPr>
          <w:sz w:val="22"/>
          <w:szCs w:val="22"/>
        </w:rPr>
        <w:t xml:space="preserve">and submit, in accordance with the directions of the </w:t>
      </w:r>
      <w:r>
        <w:rPr>
          <w:sz w:val="22"/>
          <w:szCs w:val="22"/>
        </w:rPr>
        <w:t xml:space="preserve">Resident </w:t>
      </w:r>
      <w:r w:rsidRPr="00195638">
        <w:rPr>
          <w:sz w:val="22"/>
          <w:szCs w:val="22"/>
        </w:rPr>
        <w:t>Engineer</w:t>
      </w:r>
      <w:r>
        <w:rPr>
          <w:sz w:val="22"/>
          <w:szCs w:val="22"/>
        </w:rPr>
        <w:t xml:space="preserve"> (RE): </w:t>
      </w:r>
      <w:r w:rsidRPr="00195638">
        <w:rPr>
          <w:sz w:val="22"/>
          <w:szCs w:val="22"/>
        </w:rPr>
        <w:t xml:space="preserve"> daily and weekly</w:t>
      </w:r>
      <w:r w:rsidRPr="00195638">
        <w:rPr>
          <w:color w:val="0000FF"/>
          <w:sz w:val="22"/>
          <w:szCs w:val="22"/>
        </w:rPr>
        <w:t xml:space="preserve"> </w:t>
      </w:r>
      <w:r>
        <w:rPr>
          <w:sz w:val="22"/>
          <w:szCs w:val="22"/>
        </w:rPr>
        <w:t xml:space="preserve">reports; monthly and final estimates; </w:t>
      </w:r>
      <w:r w:rsidR="00384BEC">
        <w:rPr>
          <w:sz w:val="22"/>
          <w:szCs w:val="22"/>
        </w:rPr>
        <w:t>a</w:t>
      </w:r>
      <w:r>
        <w:rPr>
          <w:sz w:val="22"/>
          <w:szCs w:val="22"/>
        </w:rPr>
        <w:t>s-</w:t>
      </w:r>
      <w:r w:rsidR="00384BEC">
        <w:rPr>
          <w:sz w:val="22"/>
          <w:szCs w:val="22"/>
        </w:rPr>
        <w:t>b</w:t>
      </w:r>
      <w:r>
        <w:rPr>
          <w:sz w:val="22"/>
          <w:szCs w:val="22"/>
        </w:rPr>
        <w:t xml:space="preserve">uilt calculations; as-built </w:t>
      </w:r>
      <w:r w:rsidRPr="00195638">
        <w:rPr>
          <w:sz w:val="22"/>
          <w:szCs w:val="22"/>
        </w:rPr>
        <w:t xml:space="preserve">plans </w:t>
      </w:r>
      <w:r>
        <w:rPr>
          <w:sz w:val="22"/>
          <w:szCs w:val="22"/>
        </w:rPr>
        <w:t xml:space="preserve">detailing </w:t>
      </w:r>
      <w:r w:rsidRPr="00195638">
        <w:rPr>
          <w:sz w:val="22"/>
          <w:szCs w:val="22"/>
        </w:rPr>
        <w:t xml:space="preserve">changes </w:t>
      </w:r>
      <w:r>
        <w:rPr>
          <w:sz w:val="22"/>
          <w:szCs w:val="22"/>
        </w:rPr>
        <w:t>from the c</w:t>
      </w:r>
      <w:r w:rsidRPr="00195638">
        <w:rPr>
          <w:sz w:val="22"/>
          <w:szCs w:val="22"/>
        </w:rPr>
        <w:t>on</w:t>
      </w:r>
      <w:r>
        <w:rPr>
          <w:sz w:val="22"/>
          <w:szCs w:val="22"/>
        </w:rPr>
        <w:t>struction c</w:t>
      </w:r>
      <w:r w:rsidRPr="00195638">
        <w:rPr>
          <w:sz w:val="22"/>
          <w:szCs w:val="22"/>
        </w:rPr>
        <w:t>ontract</w:t>
      </w:r>
      <w:r>
        <w:rPr>
          <w:sz w:val="22"/>
          <w:szCs w:val="22"/>
        </w:rPr>
        <w:t>’s</w:t>
      </w:r>
      <w:r w:rsidRPr="00195638">
        <w:rPr>
          <w:sz w:val="22"/>
          <w:szCs w:val="22"/>
        </w:rPr>
        <w:t xml:space="preserve"> </w:t>
      </w:r>
      <w:r>
        <w:rPr>
          <w:sz w:val="22"/>
          <w:szCs w:val="22"/>
        </w:rPr>
        <w:t xml:space="preserve">original plans.  Collect </w:t>
      </w:r>
      <w:r w:rsidRPr="00195638">
        <w:rPr>
          <w:sz w:val="22"/>
          <w:szCs w:val="22"/>
        </w:rPr>
        <w:t xml:space="preserve">pertinent </w:t>
      </w:r>
      <w:r>
        <w:rPr>
          <w:sz w:val="22"/>
          <w:szCs w:val="22"/>
        </w:rPr>
        <w:t xml:space="preserve">information and documents, including </w:t>
      </w:r>
      <w:r w:rsidRPr="00195638">
        <w:rPr>
          <w:sz w:val="22"/>
          <w:szCs w:val="22"/>
        </w:rPr>
        <w:t>photograph</w:t>
      </w:r>
      <w:r>
        <w:rPr>
          <w:sz w:val="22"/>
          <w:szCs w:val="22"/>
        </w:rPr>
        <w:t xml:space="preserve">s of </w:t>
      </w:r>
      <w:r w:rsidRPr="00195638">
        <w:rPr>
          <w:sz w:val="22"/>
          <w:szCs w:val="22"/>
        </w:rPr>
        <w:t>various phases of construction</w:t>
      </w:r>
      <w:r w:rsidR="00C75328">
        <w:rPr>
          <w:sz w:val="22"/>
          <w:szCs w:val="22"/>
        </w:rPr>
        <w:t>.</w:t>
      </w:r>
      <w:r>
        <w:rPr>
          <w:sz w:val="22"/>
          <w:szCs w:val="22"/>
        </w:rPr>
        <w:t xml:space="preserve">   </w:t>
      </w:r>
      <w:r w:rsidRPr="00195638">
        <w:rPr>
          <w:sz w:val="22"/>
          <w:szCs w:val="22"/>
        </w:rPr>
        <w:t xml:space="preserve"> </w:t>
      </w:r>
    </w:p>
    <w:p w14:paraId="09DD48B4" w14:textId="77777777" w:rsidR="004010C5" w:rsidRDefault="004010C5">
      <w:pPr>
        <w:tabs>
          <w:tab w:val="left" w:pos="2970"/>
        </w:tabs>
        <w:ind w:left="2970" w:right="810"/>
        <w:jc w:val="both"/>
        <w:rPr>
          <w:sz w:val="22"/>
          <w:szCs w:val="22"/>
        </w:rPr>
      </w:pPr>
    </w:p>
    <w:p w14:paraId="093ADA7D" w14:textId="77777777" w:rsidR="004010C5" w:rsidRDefault="004010C5">
      <w:pPr>
        <w:numPr>
          <w:ilvl w:val="0"/>
          <w:numId w:val="38"/>
        </w:numPr>
        <w:tabs>
          <w:tab w:val="left" w:pos="2970"/>
        </w:tabs>
        <w:ind w:left="2970" w:right="810"/>
        <w:jc w:val="both"/>
        <w:rPr>
          <w:sz w:val="22"/>
          <w:szCs w:val="22"/>
        </w:rPr>
      </w:pPr>
      <w:r>
        <w:rPr>
          <w:sz w:val="22"/>
          <w:szCs w:val="22"/>
        </w:rPr>
        <w:t xml:space="preserve">Collect and review project submissions including </w:t>
      </w:r>
      <w:r w:rsidRPr="00195638">
        <w:rPr>
          <w:sz w:val="22"/>
          <w:szCs w:val="22"/>
        </w:rPr>
        <w:t xml:space="preserve">correspondence, test reports, </w:t>
      </w:r>
      <w:r>
        <w:rPr>
          <w:sz w:val="22"/>
          <w:szCs w:val="22"/>
        </w:rPr>
        <w:t>working</w:t>
      </w:r>
      <w:r w:rsidRPr="00195638">
        <w:rPr>
          <w:sz w:val="22"/>
          <w:szCs w:val="22"/>
        </w:rPr>
        <w:t xml:space="preserve"> drawings, purc</w:t>
      </w:r>
      <w:r>
        <w:rPr>
          <w:sz w:val="22"/>
          <w:szCs w:val="22"/>
        </w:rPr>
        <w:t xml:space="preserve">hase orders, material delivery tickets to document contract compliance.  </w:t>
      </w:r>
    </w:p>
    <w:p w14:paraId="31DCB09F" w14:textId="77777777" w:rsidR="004010C5" w:rsidRDefault="004010C5">
      <w:pPr>
        <w:tabs>
          <w:tab w:val="left" w:pos="2970"/>
        </w:tabs>
        <w:ind w:left="2970" w:right="810"/>
        <w:jc w:val="both"/>
        <w:rPr>
          <w:sz w:val="22"/>
          <w:szCs w:val="22"/>
        </w:rPr>
      </w:pPr>
    </w:p>
    <w:p w14:paraId="7A709AFA" w14:textId="77777777" w:rsidR="004010C5" w:rsidRDefault="004010C5">
      <w:pPr>
        <w:numPr>
          <w:ilvl w:val="0"/>
          <w:numId w:val="38"/>
        </w:numPr>
        <w:tabs>
          <w:tab w:val="left" w:pos="2970"/>
        </w:tabs>
        <w:ind w:left="2970" w:right="810"/>
        <w:jc w:val="both"/>
        <w:rPr>
          <w:sz w:val="22"/>
          <w:szCs w:val="22"/>
        </w:rPr>
      </w:pPr>
      <w:r>
        <w:rPr>
          <w:sz w:val="22"/>
          <w:szCs w:val="22"/>
        </w:rPr>
        <w:t>Maintain a daily job diary in accordance with the STATE’s Construction Procedures.   Diary entries shall include descriptions of work progress, specific problems encountered, project communications, corrective action taken, construction equipment, material deliveries, weather conditions, material shortages, tests, general observations, and all other information pertinent to the execution of the construction contract.</w:t>
      </w:r>
      <w:r w:rsidRPr="00D07E09">
        <w:rPr>
          <w:sz w:val="22"/>
          <w:szCs w:val="22"/>
        </w:rPr>
        <w:t xml:space="preserve"> </w:t>
      </w:r>
    </w:p>
    <w:p w14:paraId="4CF65325" w14:textId="77777777" w:rsidR="004010C5" w:rsidRDefault="004010C5">
      <w:pPr>
        <w:tabs>
          <w:tab w:val="left" w:pos="2970"/>
        </w:tabs>
        <w:ind w:left="2970" w:right="810"/>
        <w:jc w:val="both"/>
        <w:rPr>
          <w:sz w:val="22"/>
          <w:szCs w:val="22"/>
        </w:rPr>
      </w:pPr>
    </w:p>
    <w:p w14:paraId="20E082B1" w14:textId="77777777" w:rsidR="004010C5" w:rsidRDefault="004010C5">
      <w:pPr>
        <w:numPr>
          <w:ilvl w:val="0"/>
          <w:numId w:val="38"/>
        </w:numPr>
        <w:tabs>
          <w:tab w:val="left" w:pos="2970"/>
        </w:tabs>
        <w:ind w:left="2970" w:right="810"/>
        <w:jc w:val="both"/>
        <w:rPr>
          <w:sz w:val="22"/>
          <w:szCs w:val="22"/>
        </w:rPr>
      </w:pPr>
      <w:r>
        <w:rPr>
          <w:sz w:val="22"/>
          <w:szCs w:val="22"/>
        </w:rPr>
        <w:t>Monitor the c</w:t>
      </w:r>
      <w:r w:rsidRPr="00195638">
        <w:rPr>
          <w:sz w:val="22"/>
          <w:szCs w:val="22"/>
        </w:rPr>
        <w:t xml:space="preserve">ontractor for compliance with all </w:t>
      </w:r>
      <w:r>
        <w:rPr>
          <w:sz w:val="22"/>
          <w:szCs w:val="22"/>
        </w:rPr>
        <w:t xml:space="preserve">applicable </w:t>
      </w:r>
      <w:r w:rsidRPr="00195638">
        <w:rPr>
          <w:sz w:val="22"/>
          <w:szCs w:val="22"/>
        </w:rPr>
        <w:t>local, state and federal laws, ordinances, rules, regulations or orders.  Enforcement of such law, rules, ordinances, regulations, requirements, precautions, orders, and decrees shall remain with the appropriate Federal, State and local agencies or officials charged with this duty and responsibility.</w:t>
      </w:r>
    </w:p>
    <w:p w14:paraId="60028861" w14:textId="77777777" w:rsidR="004010C5" w:rsidRDefault="004010C5">
      <w:pPr>
        <w:tabs>
          <w:tab w:val="left" w:pos="2970"/>
        </w:tabs>
        <w:ind w:left="2970" w:right="810"/>
        <w:jc w:val="both"/>
        <w:rPr>
          <w:sz w:val="22"/>
          <w:szCs w:val="22"/>
        </w:rPr>
      </w:pPr>
    </w:p>
    <w:p w14:paraId="5C36E766" w14:textId="77777777" w:rsidR="004010C5" w:rsidRDefault="004010C5">
      <w:pPr>
        <w:numPr>
          <w:ilvl w:val="0"/>
          <w:numId w:val="38"/>
        </w:numPr>
        <w:tabs>
          <w:tab w:val="left" w:pos="2970"/>
        </w:tabs>
        <w:ind w:left="2970" w:right="810"/>
        <w:jc w:val="both"/>
        <w:rPr>
          <w:sz w:val="22"/>
          <w:szCs w:val="22"/>
        </w:rPr>
      </w:pPr>
      <w:r w:rsidRPr="00195638">
        <w:rPr>
          <w:sz w:val="22"/>
          <w:szCs w:val="22"/>
        </w:rPr>
        <w:t xml:space="preserve">In the event that interpretation of the meaning and intent of the plans and specifications become necessary during construction, consult with the </w:t>
      </w:r>
      <w:r>
        <w:rPr>
          <w:sz w:val="22"/>
          <w:szCs w:val="22"/>
        </w:rPr>
        <w:t>Resident Engineer</w:t>
      </w:r>
      <w:r w:rsidRPr="00195638">
        <w:rPr>
          <w:sz w:val="22"/>
          <w:szCs w:val="22"/>
        </w:rPr>
        <w:t>.</w:t>
      </w:r>
      <w:r>
        <w:rPr>
          <w:sz w:val="22"/>
          <w:szCs w:val="22"/>
        </w:rPr>
        <w:t xml:space="preserve">  All changes to the construction contract are reserved to the Resident Engineer.</w:t>
      </w:r>
    </w:p>
    <w:p w14:paraId="41581F0D" w14:textId="77777777" w:rsidR="004010C5" w:rsidRDefault="004010C5">
      <w:pPr>
        <w:tabs>
          <w:tab w:val="left" w:pos="2970"/>
        </w:tabs>
        <w:ind w:left="2970" w:right="810"/>
        <w:jc w:val="both"/>
        <w:rPr>
          <w:sz w:val="22"/>
          <w:szCs w:val="22"/>
        </w:rPr>
      </w:pPr>
    </w:p>
    <w:p w14:paraId="6CAC1E3F" w14:textId="77777777" w:rsidR="004010C5" w:rsidRDefault="004010C5">
      <w:pPr>
        <w:numPr>
          <w:ilvl w:val="0"/>
          <w:numId w:val="38"/>
        </w:numPr>
        <w:tabs>
          <w:tab w:val="left" w:pos="2970"/>
        </w:tabs>
        <w:ind w:left="2970" w:right="810"/>
        <w:jc w:val="both"/>
        <w:rPr>
          <w:sz w:val="22"/>
          <w:szCs w:val="22"/>
        </w:rPr>
      </w:pPr>
      <w:r>
        <w:rPr>
          <w:sz w:val="22"/>
          <w:szCs w:val="22"/>
        </w:rPr>
        <w:t xml:space="preserve">Monitor the contractor’s compliance with: Equal Employment Opportunity Special Provisions; SBE/DBE/ESBE utilization requirements.  Review all related program reports submitted by the contractor. </w:t>
      </w:r>
    </w:p>
    <w:p w14:paraId="22113FA3" w14:textId="77777777" w:rsidR="004010C5" w:rsidRDefault="004010C5">
      <w:pPr>
        <w:tabs>
          <w:tab w:val="left" w:pos="2970"/>
        </w:tabs>
        <w:ind w:left="2970" w:right="810"/>
        <w:jc w:val="both"/>
        <w:rPr>
          <w:sz w:val="22"/>
          <w:szCs w:val="22"/>
        </w:rPr>
      </w:pPr>
    </w:p>
    <w:p w14:paraId="0AC327A9" w14:textId="77777777" w:rsidR="004010C5" w:rsidRDefault="004010C5">
      <w:pPr>
        <w:numPr>
          <w:ilvl w:val="0"/>
          <w:numId w:val="38"/>
        </w:numPr>
        <w:tabs>
          <w:tab w:val="left" w:pos="2970"/>
        </w:tabs>
        <w:ind w:left="2970" w:right="810"/>
        <w:jc w:val="both"/>
        <w:rPr>
          <w:sz w:val="22"/>
          <w:szCs w:val="22"/>
        </w:rPr>
      </w:pPr>
      <w:r>
        <w:rPr>
          <w:sz w:val="22"/>
          <w:szCs w:val="22"/>
        </w:rPr>
        <w:t>When the CONSULTANT is directed to provide a Primavera Schedule Analyst r</w:t>
      </w:r>
      <w:r w:rsidRPr="00195638">
        <w:rPr>
          <w:sz w:val="22"/>
          <w:szCs w:val="22"/>
        </w:rPr>
        <w:t xml:space="preserve">eview </w:t>
      </w:r>
      <w:r>
        <w:rPr>
          <w:sz w:val="22"/>
          <w:szCs w:val="22"/>
        </w:rPr>
        <w:t>preliminary and baseline construction contract progress schedules and progress schedule updates for schedule logic errors, compliance with the construction contract documents, and for compliance the STATE’s Construction Schedule Manual. The CONSULTANT shall provide to the STATE a report of its review and include pertinent commentary regarding the progress schedule.</w:t>
      </w:r>
    </w:p>
    <w:p w14:paraId="7BD530E5" w14:textId="77777777" w:rsidR="004010C5" w:rsidRDefault="004010C5">
      <w:pPr>
        <w:tabs>
          <w:tab w:val="left" w:pos="2970"/>
        </w:tabs>
        <w:ind w:left="2970" w:right="810"/>
        <w:jc w:val="both"/>
        <w:rPr>
          <w:sz w:val="22"/>
          <w:szCs w:val="22"/>
        </w:rPr>
      </w:pPr>
    </w:p>
    <w:p w14:paraId="3CC1AB5E" w14:textId="77777777" w:rsidR="004010C5" w:rsidRDefault="004010C5">
      <w:pPr>
        <w:numPr>
          <w:ilvl w:val="0"/>
          <w:numId w:val="38"/>
        </w:numPr>
        <w:tabs>
          <w:tab w:val="left" w:pos="2970"/>
        </w:tabs>
        <w:ind w:left="2970" w:right="810"/>
        <w:jc w:val="both"/>
        <w:rPr>
          <w:sz w:val="22"/>
          <w:szCs w:val="22"/>
        </w:rPr>
      </w:pPr>
      <w:r>
        <w:rPr>
          <w:sz w:val="22"/>
          <w:szCs w:val="22"/>
        </w:rPr>
        <w:t>Assist the Resident Engineer with coordinating construction inspection staff, answering correspondence</w:t>
      </w:r>
      <w:r w:rsidR="007B3818">
        <w:rPr>
          <w:sz w:val="22"/>
          <w:szCs w:val="22"/>
        </w:rPr>
        <w:t>,</w:t>
      </w:r>
      <w:r>
        <w:rPr>
          <w:sz w:val="22"/>
          <w:szCs w:val="22"/>
        </w:rPr>
        <w:t xml:space="preserve"> conducting meetings, communicating with the public, FHWA, and various units with the Department of Transportation.</w:t>
      </w:r>
    </w:p>
    <w:p w14:paraId="6CD7F775" w14:textId="77777777" w:rsidR="004010C5" w:rsidRDefault="004010C5" w:rsidP="00CF151B">
      <w:pPr>
        <w:ind w:left="2880" w:right="1008"/>
        <w:jc w:val="both"/>
        <w:rPr>
          <w:sz w:val="22"/>
          <w:szCs w:val="22"/>
          <w:highlight w:val="yellow"/>
        </w:rPr>
      </w:pPr>
    </w:p>
    <w:p w14:paraId="343D3A31" w14:textId="77777777" w:rsidR="004010C5" w:rsidRDefault="004010C5">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Pr>
          <w:sz w:val="22"/>
          <w:szCs w:val="22"/>
        </w:rPr>
        <w:t xml:space="preserve">When the CONSULTANT provides the Resident Engineer, the CONSULTANT shall perform the following tasks:   </w:t>
      </w:r>
    </w:p>
    <w:p w14:paraId="2BEE38DA" w14:textId="77777777" w:rsidR="004010C5" w:rsidRDefault="004010C5">
      <w:pPr>
        <w:tabs>
          <w:tab w:val="left" w:pos="2970"/>
        </w:tabs>
        <w:ind w:left="2970" w:right="810"/>
        <w:jc w:val="both"/>
        <w:rPr>
          <w:sz w:val="22"/>
          <w:szCs w:val="22"/>
        </w:rPr>
      </w:pPr>
    </w:p>
    <w:p w14:paraId="6D07CEDF" w14:textId="77777777" w:rsidR="004010C5" w:rsidRDefault="004010C5">
      <w:pPr>
        <w:numPr>
          <w:ilvl w:val="0"/>
          <w:numId w:val="40"/>
        </w:numPr>
        <w:tabs>
          <w:tab w:val="left" w:pos="2970"/>
        </w:tabs>
        <w:ind w:left="2970" w:right="810"/>
        <w:jc w:val="both"/>
        <w:rPr>
          <w:sz w:val="22"/>
          <w:szCs w:val="22"/>
        </w:rPr>
      </w:pPr>
      <w:r>
        <w:rPr>
          <w:sz w:val="22"/>
          <w:szCs w:val="22"/>
        </w:rPr>
        <w:t>Monitor the construction contract, perform inspections</w:t>
      </w:r>
      <w:r w:rsidR="00C75328">
        <w:rPr>
          <w:sz w:val="22"/>
          <w:szCs w:val="22"/>
        </w:rPr>
        <w:t>,</w:t>
      </w:r>
      <w:r>
        <w:rPr>
          <w:sz w:val="22"/>
          <w:szCs w:val="22"/>
        </w:rPr>
        <w:t xml:space="preserve"> and assign construction inspection staff to ensure construction operations are inspected and comply with requirements of the construction contract.  </w:t>
      </w:r>
    </w:p>
    <w:p w14:paraId="5F982C62" w14:textId="77777777" w:rsidR="004010C5" w:rsidRDefault="004010C5">
      <w:pPr>
        <w:tabs>
          <w:tab w:val="left" w:pos="2970"/>
        </w:tabs>
        <w:ind w:left="2970" w:right="810"/>
        <w:jc w:val="both"/>
        <w:rPr>
          <w:sz w:val="22"/>
          <w:szCs w:val="22"/>
        </w:rPr>
      </w:pPr>
    </w:p>
    <w:p w14:paraId="6BEB90AD" w14:textId="77777777" w:rsidR="004010C5" w:rsidRDefault="004010C5">
      <w:pPr>
        <w:numPr>
          <w:ilvl w:val="0"/>
          <w:numId w:val="40"/>
        </w:numPr>
        <w:tabs>
          <w:tab w:val="left" w:pos="2970"/>
        </w:tabs>
        <w:ind w:left="2970" w:right="810"/>
        <w:jc w:val="both"/>
        <w:rPr>
          <w:sz w:val="22"/>
          <w:szCs w:val="22"/>
        </w:rPr>
      </w:pPr>
      <w:r>
        <w:rPr>
          <w:sz w:val="22"/>
          <w:szCs w:val="22"/>
        </w:rPr>
        <w:t>Make recommendations to the STATE regarding the need for construction inspection personnel, particularly to make recommendations of when reductions in staff are feasible. Coordinate staff to minimize the need for overtime by construction inspection staff.</w:t>
      </w:r>
    </w:p>
    <w:p w14:paraId="471A3E53" w14:textId="77777777" w:rsidR="004010C5" w:rsidRDefault="004010C5">
      <w:pPr>
        <w:tabs>
          <w:tab w:val="left" w:pos="2970"/>
        </w:tabs>
        <w:ind w:left="2970" w:right="810"/>
        <w:jc w:val="both"/>
        <w:rPr>
          <w:sz w:val="22"/>
          <w:szCs w:val="22"/>
        </w:rPr>
      </w:pPr>
    </w:p>
    <w:p w14:paraId="54D5CB32" w14:textId="77777777" w:rsidR="004010C5" w:rsidRDefault="004010C5">
      <w:pPr>
        <w:numPr>
          <w:ilvl w:val="0"/>
          <w:numId w:val="40"/>
        </w:numPr>
        <w:tabs>
          <w:tab w:val="left" w:pos="2970"/>
        </w:tabs>
        <w:ind w:left="2970" w:right="810"/>
        <w:jc w:val="both"/>
        <w:rPr>
          <w:sz w:val="22"/>
          <w:szCs w:val="22"/>
        </w:rPr>
      </w:pPr>
      <w:r>
        <w:rPr>
          <w:sz w:val="22"/>
          <w:szCs w:val="22"/>
        </w:rPr>
        <w:t>Expeditiously work to resolve construction problems, perform engineering investigations related to changes or discrepancies, and answer contractor’s Requests for Information.</w:t>
      </w:r>
    </w:p>
    <w:p w14:paraId="28E11D39" w14:textId="77777777" w:rsidR="004010C5" w:rsidRDefault="004010C5">
      <w:pPr>
        <w:tabs>
          <w:tab w:val="left" w:pos="2970"/>
        </w:tabs>
        <w:ind w:left="2970" w:right="810"/>
        <w:jc w:val="both"/>
        <w:rPr>
          <w:sz w:val="22"/>
          <w:szCs w:val="22"/>
        </w:rPr>
      </w:pPr>
    </w:p>
    <w:p w14:paraId="5F2AE84D" w14:textId="77777777" w:rsidR="004010C5" w:rsidRDefault="004010C5">
      <w:pPr>
        <w:numPr>
          <w:ilvl w:val="0"/>
          <w:numId w:val="40"/>
        </w:numPr>
        <w:tabs>
          <w:tab w:val="left" w:pos="2970"/>
        </w:tabs>
        <w:ind w:left="2970" w:right="810"/>
        <w:jc w:val="both"/>
        <w:rPr>
          <w:sz w:val="22"/>
          <w:szCs w:val="22"/>
        </w:rPr>
      </w:pPr>
      <w:r w:rsidRPr="007A7C86">
        <w:rPr>
          <w:sz w:val="22"/>
          <w:szCs w:val="22"/>
        </w:rPr>
        <w:t>Monitor the adequacy of the contractor’s progress</w:t>
      </w:r>
      <w:r w:rsidR="00C75328">
        <w:rPr>
          <w:sz w:val="22"/>
          <w:szCs w:val="22"/>
        </w:rPr>
        <w:t>.</w:t>
      </w:r>
    </w:p>
    <w:p w14:paraId="0C1EAE96" w14:textId="77777777" w:rsidR="004010C5" w:rsidRDefault="004010C5">
      <w:pPr>
        <w:tabs>
          <w:tab w:val="left" w:pos="2970"/>
        </w:tabs>
        <w:ind w:left="2970" w:right="810"/>
        <w:jc w:val="both"/>
        <w:rPr>
          <w:sz w:val="22"/>
          <w:szCs w:val="22"/>
        </w:rPr>
      </w:pPr>
    </w:p>
    <w:p w14:paraId="101C7774" w14:textId="77777777" w:rsidR="004010C5" w:rsidRDefault="004010C5">
      <w:pPr>
        <w:numPr>
          <w:ilvl w:val="0"/>
          <w:numId w:val="40"/>
        </w:numPr>
        <w:tabs>
          <w:tab w:val="left" w:pos="2970"/>
        </w:tabs>
        <w:ind w:left="2970" w:right="810"/>
        <w:jc w:val="both"/>
        <w:rPr>
          <w:sz w:val="22"/>
          <w:szCs w:val="22"/>
        </w:rPr>
      </w:pPr>
      <w:r>
        <w:rPr>
          <w:sz w:val="22"/>
          <w:szCs w:val="22"/>
        </w:rPr>
        <w:t>Evaluate, prepare</w:t>
      </w:r>
      <w:r w:rsidR="00C75328">
        <w:rPr>
          <w:sz w:val="22"/>
          <w:szCs w:val="22"/>
        </w:rPr>
        <w:t>,</w:t>
      </w:r>
      <w:r>
        <w:rPr>
          <w:sz w:val="22"/>
          <w:szCs w:val="22"/>
        </w:rPr>
        <w:t xml:space="preserve"> and recommend for approval, construction contract Change Orders.  Negotiate prices for changes.  </w:t>
      </w:r>
    </w:p>
    <w:p w14:paraId="2F1F5124" w14:textId="77777777" w:rsidR="004010C5" w:rsidRDefault="004010C5">
      <w:pPr>
        <w:tabs>
          <w:tab w:val="left" w:pos="2970"/>
        </w:tabs>
        <w:ind w:left="2970" w:right="810"/>
        <w:jc w:val="both"/>
        <w:rPr>
          <w:sz w:val="22"/>
          <w:szCs w:val="22"/>
        </w:rPr>
      </w:pPr>
    </w:p>
    <w:p w14:paraId="5F78AE2A" w14:textId="77777777" w:rsidR="004010C5" w:rsidRDefault="004010C5">
      <w:pPr>
        <w:numPr>
          <w:ilvl w:val="0"/>
          <w:numId w:val="40"/>
        </w:numPr>
        <w:tabs>
          <w:tab w:val="left" w:pos="2970"/>
        </w:tabs>
        <w:ind w:left="2970" w:right="810"/>
        <w:jc w:val="both"/>
        <w:rPr>
          <w:sz w:val="22"/>
          <w:szCs w:val="22"/>
        </w:rPr>
      </w:pPr>
      <w:r>
        <w:rPr>
          <w:sz w:val="22"/>
          <w:szCs w:val="22"/>
        </w:rPr>
        <w:t xml:space="preserve">Review contractor claims and prepare step 1 claims responses.   If a claim requires further review by the STATE, provide information and recommendations.  </w:t>
      </w:r>
    </w:p>
    <w:p w14:paraId="33BE642A" w14:textId="77777777" w:rsidR="004010C5" w:rsidRDefault="004010C5">
      <w:pPr>
        <w:tabs>
          <w:tab w:val="left" w:pos="2970"/>
        </w:tabs>
        <w:ind w:left="2970" w:right="810"/>
        <w:jc w:val="both"/>
        <w:rPr>
          <w:sz w:val="22"/>
          <w:szCs w:val="22"/>
        </w:rPr>
      </w:pPr>
    </w:p>
    <w:p w14:paraId="2A15701B" w14:textId="77777777" w:rsidR="004010C5" w:rsidRDefault="004010C5">
      <w:pPr>
        <w:numPr>
          <w:ilvl w:val="0"/>
          <w:numId w:val="40"/>
        </w:numPr>
        <w:tabs>
          <w:tab w:val="left" w:pos="2970"/>
        </w:tabs>
        <w:ind w:left="2970" w:right="810"/>
        <w:jc w:val="both"/>
        <w:rPr>
          <w:sz w:val="22"/>
          <w:szCs w:val="22"/>
        </w:rPr>
      </w:pPr>
      <w:r>
        <w:rPr>
          <w:sz w:val="22"/>
          <w:szCs w:val="22"/>
        </w:rPr>
        <w:t>Prepare monthly construction contract progress payment estimates</w:t>
      </w:r>
      <w:r w:rsidR="00C75328">
        <w:rPr>
          <w:sz w:val="22"/>
          <w:szCs w:val="22"/>
        </w:rPr>
        <w:t>.</w:t>
      </w:r>
    </w:p>
    <w:p w14:paraId="137A9547" w14:textId="77777777" w:rsidR="004010C5" w:rsidRDefault="004010C5">
      <w:pPr>
        <w:tabs>
          <w:tab w:val="left" w:pos="2970"/>
        </w:tabs>
        <w:ind w:left="2970" w:right="810"/>
        <w:jc w:val="both"/>
        <w:rPr>
          <w:sz w:val="22"/>
          <w:szCs w:val="22"/>
        </w:rPr>
      </w:pPr>
    </w:p>
    <w:p w14:paraId="60BD739F" w14:textId="77777777" w:rsidR="004010C5" w:rsidRDefault="004010C5">
      <w:pPr>
        <w:numPr>
          <w:ilvl w:val="0"/>
          <w:numId w:val="40"/>
        </w:numPr>
        <w:tabs>
          <w:tab w:val="left" w:pos="2970"/>
        </w:tabs>
        <w:ind w:left="2970" w:right="810"/>
        <w:jc w:val="both"/>
        <w:rPr>
          <w:sz w:val="22"/>
          <w:szCs w:val="22"/>
        </w:rPr>
      </w:pPr>
      <w:r>
        <w:rPr>
          <w:sz w:val="22"/>
          <w:szCs w:val="22"/>
        </w:rPr>
        <w:t>Maintain documentation of contractual liability claims.  Make recommendations concerning engineering aspects of such claims to the STATE.</w:t>
      </w:r>
    </w:p>
    <w:p w14:paraId="5F0988C1" w14:textId="77777777" w:rsidR="004010C5" w:rsidRDefault="004010C5">
      <w:pPr>
        <w:tabs>
          <w:tab w:val="left" w:pos="2970"/>
        </w:tabs>
        <w:ind w:left="2970" w:right="810"/>
        <w:jc w:val="both"/>
        <w:rPr>
          <w:sz w:val="22"/>
          <w:szCs w:val="22"/>
        </w:rPr>
      </w:pPr>
    </w:p>
    <w:p w14:paraId="0BD046D5" w14:textId="77777777" w:rsidR="004010C5" w:rsidRDefault="004010C5">
      <w:pPr>
        <w:numPr>
          <w:ilvl w:val="0"/>
          <w:numId w:val="40"/>
        </w:numPr>
        <w:tabs>
          <w:tab w:val="left" w:pos="2970"/>
        </w:tabs>
        <w:ind w:left="2970" w:right="810"/>
        <w:jc w:val="both"/>
        <w:rPr>
          <w:sz w:val="22"/>
          <w:szCs w:val="22"/>
        </w:rPr>
      </w:pPr>
      <w:r>
        <w:rPr>
          <w:sz w:val="22"/>
          <w:szCs w:val="22"/>
        </w:rPr>
        <w:t>Provide the STATE with a letter, signed by a Consultant’s Engineer, licensed to practice in the STATE of New Jersey, certifying that the project was constructed in substantial conformance with the plans and specifications, except for those changes delineated in the letter</w:t>
      </w:r>
      <w:r w:rsidRPr="00195638">
        <w:rPr>
          <w:sz w:val="22"/>
          <w:szCs w:val="22"/>
        </w:rPr>
        <w:t>.</w:t>
      </w:r>
    </w:p>
    <w:p w14:paraId="503A1060" w14:textId="77777777" w:rsidR="004010C5" w:rsidRDefault="004010C5">
      <w:pPr>
        <w:tabs>
          <w:tab w:val="left" w:pos="2970"/>
        </w:tabs>
        <w:ind w:left="2970" w:right="810"/>
        <w:jc w:val="both"/>
        <w:rPr>
          <w:sz w:val="22"/>
          <w:szCs w:val="22"/>
        </w:rPr>
      </w:pPr>
    </w:p>
    <w:p w14:paraId="5E931927" w14:textId="77777777" w:rsidR="004010C5" w:rsidRDefault="004010C5">
      <w:pPr>
        <w:numPr>
          <w:ilvl w:val="0"/>
          <w:numId w:val="40"/>
        </w:numPr>
        <w:tabs>
          <w:tab w:val="left" w:pos="2970"/>
        </w:tabs>
        <w:ind w:left="2970" w:right="810"/>
        <w:jc w:val="both"/>
        <w:rPr>
          <w:sz w:val="22"/>
          <w:szCs w:val="22"/>
        </w:rPr>
      </w:pPr>
      <w:r>
        <w:rPr>
          <w:sz w:val="22"/>
          <w:szCs w:val="22"/>
        </w:rPr>
        <w:t>Provide certification thereon of all original as-built plans, as-built calculations, maps, engineering data, final estimates and any other engineering data produced by the Consultant.</w:t>
      </w:r>
    </w:p>
    <w:p w14:paraId="4C38C4AF" w14:textId="77777777" w:rsidR="004010C5" w:rsidRDefault="004010C5">
      <w:pPr>
        <w:tabs>
          <w:tab w:val="left" w:pos="2970"/>
        </w:tabs>
        <w:ind w:left="2970" w:right="810"/>
        <w:jc w:val="both"/>
        <w:rPr>
          <w:sz w:val="22"/>
          <w:szCs w:val="22"/>
        </w:rPr>
      </w:pPr>
    </w:p>
    <w:p w14:paraId="38DE4D69" w14:textId="77777777" w:rsidR="004010C5" w:rsidRDefault="004010C5">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Pr>
          <w:sz w:val="22"/>
          <w:szCs w:val="22"/>
        </w:rPr>
        <w:t>All documents prepared by the CONSULTANT in accordance with the terms of this Agreement shall be delivered to and become the property of the STATE</w:t>
      </w:r>
      <w:r w:rsidR="00C75328">
        <w:rPr>
          <w:sz w:val="22"/>
          <w:szCs w:val="22"/>
        </w:rPr>
        <w:t>.</w:t>
      </w:r>
    </w:p>
    <w:p w14:paraId="434C74D5" w14:textId="77777777" w:rsidR="004010C5" w:rsidRDefault="004010C5">
      <w:pPr>
        <w:widowControl w:val="0"/>
        <w:tabs>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672AF85A" w14:textId="77777777" w:rsidR="004010C5" w:rsidRDefault="004010C5">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Pr>
          <w:sz w:val="22"/>
          <w:szCs w:val="22"/>
        </w:rPr>
        <w:t>Stop all work promptly, if so directed in writing by the STATE.</w:t>
      </w:r>
    </w:p>
    <w:p w14:paraId="768680E4" w14:textId="77777777" w:rsidR="004010C5" w:rsidRPr="00195638" w:rsidRDefault="004010C5">
      <w:pPr>
        <w:widowControl w:val="0"/>
        <w:tabs>
          <w:tab w:val="left" w:pos="1488"/>
          <w:tab w:val="left" w:pos="2088"/>
          <w:tab w:val="left" w:pos="2688"/>
          <w:tab w:val="left" w:pos="3288"/>
          <w:tab w:val="left" w:pos="3690"/>
          <w:tab w:val="left" w:pos="3780"/>
          <w:tab w:val="left" w:pos="4488"/>
          <w:tab w:val="left" w:pos="5088"/>
          <w:tab w:val="left" w:pos="5688"/>
          <w:tab w:val="left" w:pos="6288"/>
          <w:tab w:val="left" w:pos="6888"/>
          <w:tab w:val="left" w:pos="7488"/>
          <w:tab w:val="left" w:pos="8088"/>
        </w:tabs>
        <w:ind w:left="3330" w:right="862" w:hanging="1200"/>
        <w:jc w:val="both"/>
        <w:rPr>
          <w:sz w:val="22"/>
          <w:szCs w:val="22"/>
        </w:rPr>
      </w:pPr>
    </w:p>
    <w:p w14:paraId="210B8FC2" w14:textId="77777777" w:rsidR="004010C5" w:rsidRDefault="004010C5">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At no cost to the STATE, give general advice</w:t>
      </w:r>
      <w:r>
        <w:rPr>
          <w:sz w:val="22"/>
          <w:szCs w:val="22"/>
        </w:rPr>
        <w:t xml:space="preserve"> regarding construction management of the construction project, </w:t>
      </w:r>
      <w:r w:rsidRPr="00195638">
        <w:rPr>
          <w:sz w:val="22"/>
          <w:szCs w:val="22"/>
        </w:rPr>
        <w:t>make visits to the construction site, as required to correct all errors and omissions</w:t>
      </w:r>
      <w:r>
        <w:rPr>
          <w:sz w:val="22"/>
          <w:szCs w:val="22"/>
        </w:rPr>
        <w:t>, and</w:t>
      </w:r>
      <w:r w:rsidRPr="00195638">
        <w:rPr>
          <w:sz w:val="22"/>
          <w:szCs w:val="22"/>
        </w:rPr>
        <w:t xml:space="preserve"> to discuss the conformity </w:t>
      </w:r>
      <w:r>
        <w:rPr>
          <w:sz w:val="22"/>
          <w:szCs w:val="22"/>
        </w:rPr>
        <w:t xml:space="preserve">of </w:t>
      </w:r>
      <w:r w:rsidRPr="00195638">
        <w:rPr>
          <w:sz w:val="22"/>
          <w:szCs w:val="22"/>
        </w:rPr>
        <w:t xml:space="preserve">the project construction </w:t>
      </w:r>
      <w:r>
        <w:rPr>
          <w:sz w:val="22"/>
          <w:szCs w:val="22"/>
        </w:rPr>
        <w:t>with</w:t>
      </w:r>
      <w:r w:rsidRPr="00195638">
        <w:rPr>
          <w:sz w:val="22"/>
          <w:szCs w:val="22"/>
        </w:rPr>
        <w:t xml:space="preserve"> construction contract documents.</w:t>
      </w:r>
    </w:p>
    <w:p w14:paraId="5396D2BA" w14:textId="77777777" w:rsidR="004010C5" w:rsidRDefault="004010C5">
      <w:pPr>
        <w:widowControl w:val="0"/>
        <w:tabs>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5C1F0DD3" w14:textId="77777777" w:rsidR="004010C5" w:rsidRDefault="004010C5">
      <w:pPr>
        <w:widowControl w:val="0"/>
        <w:numPr>
          <w:ilvl w:val="2"/>
          <w:numId w:val="37"/>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 xml:space="preserve">This Agreement does not create for the </w:t>
      </w:r>
      <w:r>
        <w:rPr>
          <w:sz w:val="22"/>
          <w:szCs w:val="22"/>
        </w:rPr>
        <w:t xml:space="preserve">CONSULTANT </w:t>
      </w:r>
      <w:r w:rsidRPr="00195638">
        <w:rPr>
          <w:sz w:val="22"/>
          <w:szCs w:val="22"/>
        </w:rPr>
        <w:t xml:space="preserve">any exclusive right to provide engineering or inspection services on this project.  The Consultant’s services shall be requested by the </w:t>
      </w:r>
      <w:r>
        <w:rPr>
          <w:sz w:val="22"/>
          <w:szCs w:val="22"/>
        </w:rPr>
        <w:t>STATE</w:t>
      </w:r>
      <w:r w:rsidRPr="00195638">
        <w:rPr>
          <w:sz w:val="22"/>
          <w:szCs w:val="22"/>
        </w:rPr>
        <w:t xml:space="preserve"> when needed to supplement </w:t>
      </w:r>
      <w:r>
        <w:rPr>
          <w:sz w:val="22"/>
          <w:szCs w:val="22"/>
        </w:rPr>
        <w:t>STATE</w:t>
      </w:r>
      <w:r w:rsidRPr="00195638">
        <w:rPr>
          <w:sz w:val="22"/>
          <w:szCs w:val="22"/>
        </w:rPr>
        <w:t xml:space="preserve"> </w:t>
      </w:r>
      <w:r>
        <w:rPr>
          <w:sz w:val="22"/>
          <w:szCs w:val="22"/>
        </w:rPr>
        <w:t>construction</w:t>
      </w:r>
      <w:r w:rsidRPr="00195638">
        <w:rPr>
          <w:sz w:val="22"/>
          <w:szCs w:val="22"/>
        </w:rPr>
        <w:t xml:space="preserve"> inspection forces.  The </w:t>
      </w:r>
      <w:r>
        <w:rPr>
          <w:sz w:val="22"/>
          <w:szCs w:val="22"/>
        </w:rPr>
        <w:t>STATE</w:t>
      </w:r>
      <w:r w:rsidRPr="00195638">
        <w:rPr>
          <w:sz w:val="22"/>
          <w:szCs w:val="22"/>
        </w:rPr>
        <w:t xml:space="preserve">, in its sole discretion, will determine how its projects will be staffed.  The </w:t>
      </w:r>
      <w:r>
        <w:rPr>
          <w:sz w:val="22"/>
          <w:szCs w:val="22"/>
        </w:rPr>
        <w:t>STATE</w:t>
      </w:r>
      <w:r w:rsidRPr="00195638">
        <w:rPr>
          <w:sz w:val="22"/>
          <w:szCs w:val="22"/>
        </w:rPr>
        <w:t xml:space="preserve"> reserves the right to have </w:t>
      </w:r>
      <w:r>
        <w:rPr>
          <w:sz w:val="22"/>
          <w:szCs w:val="22"/>
        </w:rPr>
        <w:t>construction</w:t>
      </w:r>
      <w:r w:rsidRPr="00195638">
        <w:rPr>
          <w:sz w:val="22"/>
          <w:szCs w:val="22"/>
        </w:rPr>
        <w:t xml:space="preserve"> inspection services provided by its own forces or other consultants.</w:t>
      </w:r>
    </w:p>
    <w:p w14:paraId="2E6232D7" w14:textId="77777777" w:rsidR="004010C5" w:rsidRPr="00195638" w:rsidRDefault="004010C5">
      <w:pPr>
        <w:rPr>
          <w:sz w:val="22"/>
          <w:szCs w:val="22"/>
        </w:rPr>
      </w:pPr>
    </w:p>
    <w:p w14:paraId="08453E1F" w14:textId="77777777" w:rsidR="004010C5" w:rsidRPr="00195638" w:rsidRDefault="004010C5" w:rsidP="0008244B">
      <w:pPr>
        <w:pStyle w:val="Heading2"/>
        <w:numPr>
          <w:ilvl w:val="0"/>
          <w:numId w:val="0"/>
        </w:numPr>
        <w:tabs>
          <w:tab w:val="clear" w:pos="1488"/>
          <w:tab w:val="clear" w:pos="2700"/>
          <w:tab w:val="left" w:pos="1800"/>
        </w:tabs>
        <w:ind w:left="1800" w:hanging="360"/>
        <w:rPr>
          <w:sz w:val="22"/>
          <w:szCs w:val="22"/>
        </w:rPr>
      </w:pPr>
      <w:r>
        <w:rPr>
          <w:sz w:val="22"/>
          <w:szCs w:val="22"/>
        </w:rPr>
        <w:t>B.</w:t>
      </w:r>
      <w:r>
        <w:rPr>
          <w:sz w:val="22"/>
          <w:szCs w:val="22"/>
        </w:rPr>
        <w:tab/>
      </w:r>
      <w:r w:rsidRPr="00195638">
        <w:rPr>
          <w:sz w:val="22"/>
          <w:szCs w:val="22"/>
        </w:rPr>
        <w:t>The CONSULTANT agrees to ensure that Emerging Small Business Enterprises (ESBEs), as defined in NJDOT Disadvantaged Business Enterprise Program, and the Disadvantaged Business Program as defined in 49 CFR, Part 26, Subpart B and FTA Circular 4716.1A, or the State Small Business Program (SBE’s I, II, III, IV, V) criteria, set forth in (N.J.A.C. 17:13)</w:t>
      </w:r>
      <w:r w:rsidR="008D65B2">
        <w:rPr>
          <w:sz w:val="22"/>
          <w:szCs w:val="22"/>
        </w:rPr>
        <w:t xml:space="preserve"> </w:t>
      </w:r>
      <w:r w:rsidR="008D65B2">
        <w:rPr>
          <w:sz w:val="22"/>
          <w:szCs w:val="22"/>
        </w:rPr>
        <w:lastRenderedPageBreak/>
        <w:t>have</w:t>
      </w:r>
      <w:r w:rsidRPr="00195638">
        <w:rPr>
          <w:sz w:val="22"/>
          <w:szCs w:val="22"/>
        </w:rPr>
        <w:t xml:space="preserve"> the maximum opportunity to participate in the performance of contracts and subcontracts financed in whole or in part with Federal funds or 100% State funds.  For this Agreement, the DBE or ESBE goal (Federal Aid Contracts), or SBE goal (100% State funded contracts), as established by the STATE, shall be at minimum:</w:t>
      </w:r>
      <w:r w:rsidRPr="00195638">
        <w:rPr>
          <w:sz w:val="22"/>
          <w:szCs w:val="22"/>
        </w:rPr>
        <w:tab/>
      </w:r>
    </w:p>
    <w:p w14:paraId="636CE0D5" w14:textId="77777777" w:rsidR="00C92F1D" w:rsidRDefault="00C92F1D" w:rsidP="00EC6566">
      <w:pPr>
        <w:widowControl w:val="0"/>
        <w:tabs>
          <w:tab w:val="left" w:pos="1488"/>
          <w:tab w:val="left" w:pos="1710"/>
          <w:tab w:val="left" w:pos="3888"/>
          <w:tab w:val="left" w:pos="4488"/>
          <w:tab w:val="left" w:pos="5088"/>
          <w:tab w:val="left" w:pos="5688"/>
          <w:tab w:val="left" w:pos="6288"/>
          <w:tab w:val="left" w:pos="6888"/>
          <w:tab w:val="left" w:pos="7488"/>
          <w:tab w:val="left" w:pos="8088"/>
        </w:tabs>
        <w:ind w:left="1800" w:right="862"/>
        <w:rPr>
          <w:b/>
          <w:color w:val="0000FF"/>
          <w:sz w:val="22"/>
          <w:szCs w:val="22"/>
          <w:highlight w:val="yellow"/>
          <w:u w:val="single"/>
        </w:rPr>
      </w:pPr>
    </w:p>
    <w:p w14:paraId="62FA46B6" w14:textId="77777777" w:rsidR="00C75328" w:rsidRPr="00C75328" w:rsidRDefault="00C75328" w:rsidP="00EC6566">
      <w:pPr>
        <w:widowControl w:val="0"/>
        <w:tabs>
          <w:tab w:val="left" w:pos="1488"/>
          <w:tab w:val="left" w:pos="1710"/>
          <w:tab w:val="left" w:pos="3888"/>
          <w:tab w:val="left" w:pos="4488"/>
          <w:tab w:val="left" w:pos="5088"/>
          <w:tab w:val="left" w:pos="5688"/>
          <w:tab w:val="left" w:pos="6288"/>
          <w:tab w:val="left" w:pos="6888"/>
          <w:tab w:val="left" w:pos="7488"/>
          <w:tab w:val="left" w:pos="8088"/>
        </w:tabs>
        <w:ind w:left="1800" w:right="862"/>
        <w:rPr>
          <w:b/>
          <w:color w:val="FF0000"/>
          <w:sz w:val="22"/>
          <w:szCs w:val="22"/>
          <w:highlight w:val="yellow"/>
          <w:u w:val="single"/>
        </w:rPr>
      </w:pPr>
      <w:r w:rsidRPr="00C75328">
        <w:rPr>
          <w:b/>
          <w:color w:val="FF0000"/>
          <w:sz w:val="22"/>
          <w:szCs w:val="22"/>
          <w:highlight w:val="yellow"/>
          <w:u w:val="single"/>
        </w:rPr>
        <w:t>Pick one</w:t>
      </w:r>
    </w:p>
    <w:p w14:paraId="36778D35" w14:textId="77777777" w:rsidR="004010C5" w:rsidRPr="00733C71" w:rsidRDefault="004010C5" w:rsidP="00EC6566">
      <w:pPr>
        <w:widowControl w:val="0"/>
        <w:tabs>
          <w:tab w:val="left" w:pos="1488"/>
          <w:tab w:val="left" w:pos="1710"/>
          <w:tab w:val="left" w:pos="3888"/>
          <w:tab w:val="left" w:pos="4488"/>
          <w:tab w:val="left" w:pos="5088"/>
          <w:tab w:val="left" w:pos="5688"/>
          <w:tab w:val="left" w:pos="6288"/>
          <w:tab w:val="left" w:pos="6888"/>
          <w:tab w:val="left" w:pos="7488"/>
          <w:tab w:val="left" w:pos="8088"/>
        </w:tabs>
        <w:ind w:left="1800" w:right="862"/>
        <w:rPr>
          <w:color w:val="0000FF"/>
          <w:sz w:val="22"/>
          <w:szCs w:val="22"/>
          <w:highlight w:val="yellow"/>
        </w:rPr>
      </w:pPr>
      <w:r w:rsidRPr="006E2F42">
        <w:rPr>
          <w:b/>
          <w:color w:val="0000FF"/>
          <w:sz w:val="22"/>
          <w:szCs w:val="22"/>
          <w:highlight w:val="yellow"/>
          <w:u w:val="single"/>
        </w:rPr>
        <w:t>Goal at time of posting</w:t>
      </w:r>
      <w:r w:rsidRPr="006E2F42">
        <w:rPr>
          <w:color w:val="0000FF"/>
          <w:sz w:val="22"/>
          <w:szCs w:val="22"/>
          <w:highlight w:val="yellow"/>
        </w:rPr>
        <w:t xml:space="preserve"> percent ESBE/DBE for Federal Aid </w:t>
      </w:r>
      <w:r w:rsidR="00C75328">
        <w:rPr>
          <w:color w:val="0000FF"/>
          <w:sz w:val="22"/>
          <w:szCs w:val="22"/>
          <w:highlight w:val="yellow"/>
        </w:rPr>
        <w:t>c</w:t>
      </w:r>
      <w:r w:rsidRPr="006E2F42">
        <w:rPr>
          <w:color w:val="0000FF"/>
          <w:sz w:val="22"/>
          <w:szCs w:val="22"/>
          <w:highlight w:val="yellow"/>
        </w:rPr>
        <w:t xml:space="preserve">ontracts </w:t>
      </w:r>
    </w:p>
    <w:p w14:paraId="237102F9" w14:textId="77777777" w:rsidR="004010C5" w:rsidRPr="00195638" w:rsidRDefault="00BA6135" w:rsidP="00EC6566">
      <w:pPr>
        <w:widowControl w:val="0"/>
        <w:tabs>
          <w:tab w:val="left" w:pos="1710"/>
          <w:tab w:val="left" w:pos="2088"/>
          <w:tab w:val="left" w:pos="2700"/>
          <w:tab w:val="left" w:pos="3288"/>
          <w:tab w:val="left" w:pos="3888"/>
          <w:tab w:val="left" w:pos="4488"/>
          <w:tab w:val="left" w:pos="5088"/>
          <w:tab w:val="left" w:pos="5688"/>
          <w:tab w:val="left" w:pos="6288"/>
          <w:tab w:val="left" w:pos="6888"/>
          <w:tab w:val="left" w:pos="7488"/>
          <w:tab w:val="left" w:pos="8088"/>
        </w:tabs>
        <w:ind w:left="1800" w:right="862"/>
        <w:jc w:val="both"/>
        <w:rPr>
          <w:color w:val="0000FF"/>
          <w:sz w:val="22"/>
          <w:szCs w:val="22"/>
        </w:rPr>
      </w:pPr>
      <w:r w:rsidRPr="006E2F42">
        <w:rPr>
          <w:b/>
          <w:color w:val="0000FF"/>
          <w:sz w:val="22"/>
          <w:szCs w:val="22"/>
          <w:highlight w:val="yellow"/>
          <w:u w:val="single"/>
        </w:rPr>
        <w:t>Goal at time of posting</w:t>
      </w:r>
      <w:r w:rsidRPr="006E2F42">
        <w:rPr>
          <w:color w:val="0000FF"/>
          <w:sz w:val="22"/>
          <w:szCs w:val="22"/>
          <w:highlight w:val="yellow"/>
        </w:rPr>
        <w:t xml:space="preserve"> </w:t>
      </w:r>
      <w:r w:rsidR="004010C5" w:rsidRPr="006E2F42">
        <w:rPr>
          <w:color w:val="0000FF"/>
          <w:sz w:val="22"/>
          <w:szCs w:val="22"/>
          <w:highlight w:val="yellow"/>
        </w:rPr>
        <w:t xml:space="preserve">percent SBE </w:t>
      </w:r>
      <w:r>
        <w:rPr>
          <w:color w:val="0000FF"/>
          <w:sz w:val="22"/>
          <w:szCs w:val="22"/>
          <w:highlight w:val="yellow"/>
        </w:rPr>
        <w:t xml:space="preserve">for </w:t>
      </w:r>
      <w:r w:rsidR="00C92F1D">
        <w:rPr>
          <w:color w:val="0000FF"/>
          <w:sz w:val="22"/>
          <w:szCs w:val="22"/>
          <w:highlight w:val="yellow"/>
        </w:rPr>
        <w:t xml:space="preserve">100% </w:t>
      </w:r>
      <w:r w:rsidR="004010C5" w:rsidRPr="006E2F42">
        <w:rPr>
          <w:color w:val="0000FF"/>
          <w:sz w:val="22"/>
          <w:szCs w:val="22"/>
          <w:highlight w:val="yellow"/>
        </w:rPr>
        <w:t>STATE funded contracts</w:t>
      </w:r>
    </w:p>
    <w:p w14:paraId="418BC055" w14:textId="77777777" w:rsidR="004010C5" w:rsidRPr="00195638" w:rsidRDefault="004010C5" w:rsidP="00B64FB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862"/>
        <w:jc w:val="both"/>
        <w:rPr>
          <w:sz w:val="22"/>
          <w:szCs w:val="22"/>
        </w:rPr>
      </w:pPr>
      <w:r w:rsidRPr="00195638">
        <w:rPr>
          <w:sz w:val="22"/>
          <w:szCs w:val="22"/>
        </w:rPr>
        <w:tab/>
      </w:r>
      <w:r w:rsidRPr="00195638">
        <w:rPr>
          <w:sz w:val="22"/>
          <w:szCs w:val="22"/>
        </w:rPr>
        <w:tab/>
      </w:r>
      <w:r w:rsidRPr="00195638">
        <w:rPr>
          <w:sz w:val="22"/>
          <w:szCs w:val="22"/>
        </w:rPr>
        <w:tab/>
      </w:r>
      <w:r w:rsidRPr="00195638">
        <w:rPr>
          <w:sz w:val="22"/>
          <w:szCs w:val="22"/>
        </w:rPr>
        <w:tab/>
      </w:r>
      <w:r w:rsidRPr="00195638">
        <w:rPr>
          <w:sz w:val="22"/>
          <w:szCs w:val="22"/>
        </w:rPr>
        <w:tab/>
        <w:t xml:space="preserve">    </w:t>
      </w:r>
    </w:p>
    <w:p w14:paraId="295E475C" w14:textId="77777777" w:rsidR="004010C5" w:rsidRPr="00195638" w:rsidRDefault="004010C5" w:rsidP="00EC6566">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800" w:right="862"/>
        <w:jc w:val="both"/>
        <w:rPr>
          <w:sz w:val="22"/>
          <w:szCs w:val="22"/>
        </w:rPr>
      </w:pPr>
      <w:r w:rsidRPr="00195638">
        <w:rPr>
          <w:sz w:val="22"/>
          <w:szCs w:val="22"/>
        </w:rPr>
        <w:t xml:space="preserve">The </w:t>
      </w:r>
      <w:r>
        <w:rPr>
          <w:sz w:val="22"/>
          <w:szCs w:val="22"/>
        </w:rPr>
        <w:t xml:space="preserve">CONSULTANT </w:t>
      </w:r>
      <w:r w:rsidRPr="00195638">
        <w:rPr>
          <w:sz w:val="22"/>
          <w:szCs w:val="22"/>
        </w:rPr>
        <w:t xml:space="preserve">hereby commits to make a good faith effort to achieve </w:t>
      </w:r>
      <w:r w:rsidRPr="006E2F42">
        <w:rPr>
          <w:b/>
          <w:bCs/>
          <w:color w:val="FF0000"/>
          <w:sz w:val="22"/>
          <w:szCs w:val="22"/>
          <w:highlight w:val="yellow"/>
        </w:rPr>
        <w:t xml:space="preserve">(pick one) </w:t>
      </w:r>
      <w:r w:rsidRPr="006E2F42">
        <w:rPr>
          <w:sz w:val="22"/>
          <w:szCs w:val="22"/>
          <w:highlight w:val="yellow"/>
        </w:rPr>
        <w:t xml:space="preserve">an ESBE/DBE goal of </w:t>
      </w:r>
      <w:r w:rsidRPr="006E2F42">
        <w:rPr>
          <w:b/>
          <w:bCs/>
          <w:color w:val="0000FF"/>
          <w:sz w:val="22"/>
          <w:szCs w:val="22"/>
          <w:highlight w:val="yellow"/>
          <w:u w:val="single"/>
        </w:rPr>
        <w:t xml:space="preserve">XXX % </w:t>
      </w:r>
      <w:r w:rsidRPr="006E2F42">
        <w:rPr>
          <w:sz w:val="22"/>
          <w:szCs w:val="22"/>
          <w:highlight w:val="yellow"/>
        </w:rPr>
        <w:t>(</w:t>
      </w:r>
      <w:r w:rsidR="00C75328">
        <w:rPr>
          <w:sz w:val="22"/>
          <w:szCs w:val="22"/>
          <w:highlight w:val="yellow"/>
        </w:rPr>
        <w:t>F</w:t>
      </w:r>
      <w:r w:rsidRPr="006E2F42">
        <w:rPr>
          <w:sz w:val="22"/>
          <w:szCs w:val="22"/>
          <w:highlight w:val="yellow"/>
        </w:rPr>
        <w:t>ederal</w:t>
      </w:r>
      <w:r w:rsidR="00C75328">
        <w:rPr>
          <w:sz w:val="22"/>
          <w:szCs w:val="22"/>
          <w:highlight w:val="yellow"/>
        </w:rPr>
        <w:t xml:space="preserve"> </w:t>
      </w:r>
      <w:r w:rsidRPr="006E2F42">
        <w:rPr>
          <w:sz w:val="22"/>
          <w:szCs w:val="22"/>
          <w:highlight w:val="yellow"/>
        </w:rPr>
        <w:t xml:space="preserve">funded project), </w:t>
      </w:r>
      <w:r w:rsidRPr="006E2F42">
        <w:rPr>
          <w:b/>
          <w:color w:val="FF0000"/>
          <w:sz w:val="22"/>
          <w:szCs w:val="22"/>
          <w:highlight w:val="yellow"/>
        </w:rPr>
        <w:t>or</w:t>
      </w:r>
      <w:r w:rsidRPr="006E2F42">
        <w:rPr>
          <w:sz w:val="22"/>
          <w:szCs w:val="22"/>
          <w:highlight w:val="yellow"/>
        </w:rPr>
        <w:t xml:space="preserve"> </w:t>
      </w:r>
      <w:r w:rsidR="00BA6135">
        <w:rPr>
          <w:b/>
          <w:color w:val="0000FF"/>
          <w:sz w:val="22"/>
          <w:szCs w:val="22"/>
          <w:highlight w:val="yellow"/>
          <w:u w:val="single"/>
        </w:rPr>
        <w:t>XXX</w:t>
      </w:r>
      <w:r w:rsidRPr="006E2F42">
        <w:rPr>
          <w:b/>
          <w:color w:val="0000FF"/>
          <w:sz w:val="22"/>
          <w:szCs w:val="22"/>
          <w:highlight w:val="yellow"/>
          <w:u w:val="single"/>
        </w:rPr>
        <w:t>%</w:t>
      </w:r>
      <w:r w:rsidRPr="006E2F42">
        <w:rPr>
          <w:sz w:val="22"/>
          <w:szCs w:val="22"/>
          <w:highlight w:val="yellow"/>
        </w:rPr>
        <w:t xml:space="preserve"> SBE goal (STATE funded project) under this Agreement.</w:t>
      </w:r>
    </w:p>
    <w:p w14:paraId="20E45D08" w14:textId="77777777" w:rsidR="004010C5" w:rsidRPr="00195638" w:rsidRDefault="004010C5" w:rsidP="007D2BF6">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 w:val="center" w:pos="10080"/>
        </w:tabs>
        <w:ind w:left="1800" w:right="720"/>
        <w:jc w:val="both"/>
        <w:rPr>
          <w:sz w:val="22"/>
          <w:szCs w:val="22"/>
        </w:rPr>
      </w:pPr>
    </w:p>
    <w:p w14:paraId="73D1AFC1" w14:textId="77777777" w:rsidR="004010C5" w:rsidRPr="00195638" w:rsidRDefault="004010C5" w:rsidP="007D2BF6">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800" w:right="862"/>
        <w:jc w:val="both"/>
        <w:rPr>
          <w:color w:val="0000FF"/>
          <w:sz w:val="22"/>
          <w:szCs w:val="22"/>
        </w:rPr>
      </w:pPr>
      <w:r w:rsidRPr="00195638">
        <w:rPr>
          <w:sz w:val="22"/>
          <w:szCs w:val="22"/>
        </w:rPr>
        <w:t>Failure to achieve or make a good faith effort to meet the established goal may result in sanctions under paragraph 5 of Article 45 of the Standard Terms and Conditions.  However, when there are no established goals, the CONSULTANT is still encouraged to assign work to ESBE’s, DBE’s or SBE’s.</w:t>
      </w:r>
    </w:p>
    <w:p w14:paraId="4E5073A0" w14:textId="77777777" w:rsidR="004010C5" w:rsidRPr="00195638" w:rsidRDefault="004010C5" w:rsidP="004D7DE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r w:rsidRPr="00195638">
        <w:rPr>
          <w:sz w:val="22"/>
          <w:szCs w:val="22"/>
        </w:rPr>
        <w:tab/>
      </w:r>
      <w:r w:rsidRPr="00195638">
        <w:rPr>
          <w:sz w:val="22"/>
          <w:szCs w:val="22"/>
        </w:rPr>
        <w:tab/>
        <w:t xml:space="preserve"> </w:t>
      </w:r>
    </w:p>
    <w:p w14:paraId="7F70AC58" w14:textId="77777777" w:rsidR="004010C5" w:rsidRPr="00195638" w:rsidRDefault="004010C5" w:rsidP="004A3095">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hanging="540"/>
        <w:jc w:val="both"/>
        <w:rPr>
          <w:sz w:val="22"/>
          <w:szCs w:val="22"/>
        </w:rPr>
      </w:pPr>
      <w:r w:rsidRPr="00195638">
        <w:rPr>
          <w:sz w:val="22"/>
          <w:szCs w:val="22"/>
        </w:rPr>
        <w:t>V.</w:t>
      </w:r>
      <w:r w:rsidRPr="00195638">
        <w:rPr>
          <w:sz w:val="22"/>
          <w:szCs w:val="22"/>
        </w:rPr>
        <w:tab/>
        <w:t xml:space="preserve">The STATE's </w:t>
      </w:r>
      <w:r>
        <w:rPr>
          <w:sz w:val="22"/>
          <w:szCs w:val="22"/>
        </w:rPr>
        <w:t xml:space="preserve">Coordinator </w:t>
      </w:r>
      <w:r w:rsidRPr="00195638">
        <w:rPr>
          <w:sz w:val="22"/>
          <w:szCs w:val="22"/>
        </w:rPr>
        <w:t>for this Project, to whom the CONSULTANT shall address all correspondence, is:</w:t>
      </w:r>
    </w:p>
    <w:p w14:paraId="2090A967" w14:textId="77777777" w:rsidR="004010C5" w:rsidRPr="00195638" w:rsidRDefault="004010C5" w:rsidP="004A309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862"/>
        <w:jc w:val="both"/>
        <w:rPr>
          <w:sz w:val="22"/>
          <w:szCs w:val="22"/>
        </w:rPr>
      </w:pPr>
    </w:p>
    <w:p w14:paraId="68BF8A97" w14:textId="77777777" w:rsidR="004010C5" w:rsidRPr="00195638" w:rsidRDefault="004010C5" w:rsidP="004A309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862"/>
        <w:jc w:val="both"/>
        <w:rPr>
          <w:b/>
          <w:color w:val="0000FF"/>
          <w:sz w:val="22"/>
          <w:szCs w:val="22"/>
        </w:rPr>
      </w:pPr>
      <w:r w:rsidRPr="00195638">
        <w:rPr>
          <w:b/>
          <w:color w:val="0000FF"/>
          <w:sz w:val="22"/>
          <w:szCs w:val="22"/>
        </w:rPr>
        <w:t>Name here</w:t>
      </w:r>
    </w:p>
    <w:p w14:paraId="1734A936" w14:textId="77777777" w:rsidR="004010C5" w:rsidRPr="00195638" w:rsidRDefault="004010C5" w:rsidP="004A309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862"/>
        <w:jc w:val="both"/>
        <w:rPr>
          <w:b/>
          <w:sz w:val="22"/>
          <w:szCs w:val="22"/>
        </w:rPr>
      </w:pPr>
    </w:p>
    <w:p w14:paraId="5A4C34BD" w14:textId="77777777" w:rsidR="004010C5" w:rsidRPr="00195638" w:rsidRDefault="004010C5" w:rsidP="004A3095">
      <w:pPr>
        <w:pStyle w:val="BodyText2"/>
        <w:tabs>
          <w:tab w:val="clear" w:pos="1350"/>
          <w:tab w:val="clear" w:pos="1710"/>
          <w:tab w:val="left" w:pos="1260"/>
          <w:tab w:val="left" w:pos="2688"/>
        </w:tabs>
        <w:ind w:left="1260"/>
        <w:rPr>
          <w:sz w:val="22"/>
          <w:szCs w:val="22"/>
        </w:rPr>
      </w:pPr>
      <w:r w:rsidRPr="00195638">
        <w:rPr>
          <w:sz w:val="22"/>
          <w:szCs w:val="22"/>
        </w:rPr>
        <w:t>He/she may be reached at the following address and telephone number:</w:t>
      </w:r>
    </w:p>
    <w:p w14:paraId="38901260" w14:textId="77777777" w:rsidR="004010C5" w:rsidRPr="00195638" w:rsidRDefault="004010C5" w:rsidP="004A309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2358"/>
        <w:rPr>
          <w:sz w:val="22"/>
          <w:szCs w:val="22"/>
        </w:rPr>
      </w:pPr>
    </w:p>
    <w:p w14:paraId="0A1DACF1" w14:textId="77777777" w:rsidR="004010C5" w:rsidRPr="00195638" w:rsidRDefault="004010C5" w:rsidP="004A309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2358"/>
        <w:rPr>
          <w:b/>
          <w:color w:val="0000FF"/>
          <w:sz w:val="22"/>
          <w:szCs w:val="22"/>
        </w:rPr>
      </w:pPr>
      <w:r w:rsidRPr="00195638">
        <w:rPr>
          <w:b/>
          <w:color w:val="0000FF"/>
          <w:sz w:val="22"/>
          <w:szCs w:val="22"/>
        </w:rPr>
        <w:t>New Jersey Department of Transportation</w:t>
      </w:r>
    </w:p>
    <w:p w14:paraId="2F8058A4" w14:textId="77777777" w:rsidR="00AC303A" w:rsidRDefault="004010C5" w:rsidP="004A309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2358"/>
        <w:rPr>
          <w:b/>
          <w:color w:val="0000FF"/>
          <w:sz w:val="22"/>
          <w:szCs w:val="22"/>
        </w:rPr>
      </w:pPr>
      <w:r>
        <w:rPr>
          <w:b/>
          <w:color w:val="0000FF"/>
          <w:sz w:val="22"/>
          <w:szCs w:val="22"/>
        </w:rPr>
        <w:t>Enter Regional Office Address</w:t>
      </w:r>
    </w:p>
    <w:p w14:paraId="69D5632B" w14:textId="77777777" w:rsidR="00AC303A" w:rsidRDefault="004010C5" w:rsidP="004A309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2358"/>
        <w:rPr>
          <w:b/>
          <w:color w:val="0000FF"/>
          <w:sz w:val="22"/>
          <w:szCs w:val="22"/>
        </w:rPr>
      </w:pPr>
      <w:r>
        <w:rPr>
          <w:b/>
          <w:color w:val="0000FF"/>
          <w:sz w:val="22"/>
          <w:szCs w:val="22"/>
        </w:rPr>
        <w:t>phone number</w:t>
      </w:r>
    </w:p>
    <w:p w14:paraId="3A4A4F6C" w14:textId="77777777" w:rsidR="004010C5" w:rsidRPr="00BC760D" w:rsidRDefault="000857AC" w:rsidP="004A309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2358"/>
        <w:rPr>
          <w:b/>
          <w:color w:val="0000FF"/>
          <w:sz w:val="22"/>
          <w:szCs w:val="22"/>
        </w:rPr>
      </w:pPr>
      <w:r w:rsidRPr="00BC760D">
        <w:rPr>
          <w:b/>
          <w:color w:val="0000FF"/>
          <w:sz w:val="22"/>
          <w:szCs w:val="22"/>
        </w:rPr>
        <w:t>email</w:t>
      </w:r>
    </w:p>
    <w:p w14:paraId="4FD5C42A" w14:textId="77777777" w:rsidR="004010C5" w:rsidRPr="00195638" w:rsidRDefault="004010C5" w:rsidP="004A309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2358"/>
        <w:rPr>
          <w:b/>
          <w:sz w:val="22"/>
          <w:szCs w:val="22"/>
        </w:rPr>
      </w:pPr>
    </w:p>
    <w:p w14:paraId="56D3689B" w14:textId="77777777" w:rsidR="004010C5" w:rsidRPr="00195638" w:rsidRDefault="004010C5" w:rsidP="004A309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862"/>
        <w:jc w:val="both"/>
        <w:rPr>
          <w:sz w:val="22"/>
          <w:szCs w:val="22"/>
        </w:rPr>
      </w:pPr>
      <w:r w:rsidRPr="00195638">
        <w:rPr>
          <w:sz w:val="22"/>
          <w:szCs w:val="22"/>
        </w:rPr>
        <w:t xml:space="preserve">The STATE'S </w:t>
      </w:r>
      <w:r>
        <w:rPr>
          <w:sz w:val="22"/>
          <w:szCs w:val="22"/>
        </w:rPr>
        <w:t>Coordinator</w:t>
      </w:r>
      <w:r w:rsidRPr="00195638">
        <w:rPr>
          <w:sz w:val="22"/>
          <w:szCs w:val="22"/>
        </w:rPr>
        <w:t>, address and telephone number may be changed by the STATE upon written notification to the CONSULTANT.</w:t>
      </w:r>
    </w:p>
    <w:p w14:paraId="0760EAFD"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2C2395DF" w14:textId="77777777" w:rsidR="004010C5" w:rsidRPr="00195638" w:rsidRDefault="004010C5" w:rsidP="004A309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6C395B0F" w14:textId="77777777" w:rsidR="004010C5" w:rsidRPr="00195638" w:rsidRDefault="004010C5" w:rsidP="004A3095">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hanging="540"/>
        <w:rPr>
          <w:sz w:val="22"/>
          <w:szCs w:val="22"/>
        </w:rPr>
      </w:pPr>
      <w:r w:rsidRPr="00195638">
        <w:rPr>
          <w:sz w:val="22"/>
          <w:szCs w:val="22"/>
        </w:rPr>
        <w:t>VI.</w:t>
      </w:r>
      <w:r w:rsidRPr="00195638">
        <w:rPr>
          <w:sz w:val="22"/>
          <w:szCs w:val="22"/>
        </w:rPr>
        <w:tab/>
        <w:t>The office of the CONSULTANT for the coordination of work involved in this Project and for service of any legal process related to this Project is located at:</w:t>
      </w:r>
    </w:p>
    <w:p w14:paraId="6F67407D" w14:textId="77777777" w:rsidR="004010C5" w:rsidRPr="00195638" w:rsidRDefault="004010C5" w:rsidP="004A309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862"/>
        <w:rPr>
          <w:sz w:val="22"/>
          <w:szCs w:val="22"/>
        </w:rPr>
      </w:pPr>
    </w:p>
    <w:p w14:paraId="6721E6EE" w14:textId="77777777" w:rsidR="004010C5" w:rsidRPr="00195638" w:rsidRDefault="004010C5" w:rsidP="004A309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862"/>
        <w:rPr>
          <w:b/>
          <w:bCs/>
          <w:color w:val="0000FF"/>
          <w:sz w:val="22"/>
          <w:szCs w:val="22"/>
        </w:rPr>
      </w:pPr>
      <w:r w:rsidRPr="00195638">
        <w:rPr>
          <w:b/>
          <w:bCs/>
          <w:color w:val="0000FF"/>
          <w:sz w:val="22"/>
          <w:szCs w:val="22"/>
        </w:rPr>
        <w:t>Address here (must be a NJ address</w:t>
      </w:r>
      <w:r w:rsidR="00C94599">
        <w:rPr>
          <w:b/>
          <w:bCs/>
          <w:color w:val="0000FF"/>
          <w:sz w:val="22"/>
          <w:szCs w:val="22"/>
        </w:rPr>
        <w:t xml:space="preserve"> or legal representation in NJ</w:t>
      </w:r>
      <w:r w:rsidRPr="00195638">
        <w:rPr>
          <w:b/>
          <w:bCs/>
          <w:color w:val="0000FF"/>
          <w:sz w:val="22"/>
          <w:szCs w:val="22"/>
        </w:rPr>
        <w:t>)</w:t>
      </w:r>
    </w:p>
    <w:p w14:paraId="1AA52B7A" w14:textId="77777777" w:rsidR="004010C5" w:rsidRPr="00195638" w:rsidRDefault="004010C5" w:rsidP="004A309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862"/>
        <w:rPr>
          <w:color w:val="0000FF"/>
          <w:sz w:val="22"/>
          <w:szCs w:val="22"/>
        </w:rPr>
      </w:pPr>
    </w:p>
    <w:p w14:paraId="4D81BA31" w14:textId="77777777" w:rsidR="004010C5" w:rsidRPr="00195638" w:rsidRDefault="004010C5" w:rsidP="004A309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1260" w:right="862"/>
        <w:rPr>
          <w:sz w:val="22"/>
          <w:szCs w:val="22"/>
        </w:rPr>
      </w:pPr>
      <w:r w:rsidRPr="00195638">
        <w:rPr>
          <w:sz w:val="22"/>
          <w:szCs w:val="22"/>
        </w:rPr>
        <w:t>The CONSULTANT’s project representative is:</w:t>
      </w:r>
    </w:p>
    <w:p w14:paraId="04D0BF99" w14:textId="77777777" w:rsidR="004010C5" w:rsidRPr="00195638" w:rsidRDefault="004010C5" w:rsidP="004A309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862"/>
        <w:rPr>
          <w:color w:val="0000FF"/>
          <w:sz w:val="22"/>
          <w:szCs w:val="22"/>
        </w:rPr>
      </w:pPr>
    </w:p>
    <w:p w14:paraId="5753033C" w14:textId="77777777" w:rsidR="004010C5" w:rsidRPr="00195638" w:rsidRDefault="004010C5" w:rsidP="004A309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862"/>
        <w:rPr>
          <w:b/>
          <w:color w:val="0000FF"/>
          <w:sz w:val="22"/>
          <w:szCs w:val="22"/>
        </w:rPr>
      </w:pPr>
      <w:r w:rsidRPr="00195638">
        <w:rPr>
          <w:b/>
          <w:color w:val="0000FF"/>
          <w:sz w:val="22"/>
          <w:szCs w:val="22"/>
        </w:rPr>
        <w:t>Name here</w:t>
      </w:r>
    </w:p>
    <w:p w14:paraId="26AFE68C" w14:textId="77777777" w:rsidR="004010C5" w:rsidRPr="00195638" w:rsidRDefault="004010C5" w:rsidP="004A309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862"/>
        <w:rPr>
          <w:b/>
          <w:color w:val="0000FF"/>
          <w:sz w:val="22"/>
          <w:szCs w:val="22"/>
        </w:rPr>
      </w:pPr>
      <w:r w:rsidRPr="00195638">
        <w:rPr>
          <w:b/>
          <w:color w:val="0000FF"/>
          <w:sz w:val="22"/>
          <w:szCs w:val="22"/>
        </w:rPr>
        <w:t>Phone</w:t>
      </w:r>
      <w:r w:rsidR="000857AC">
        <w:rPr>
          <w:b/>
          <w:color w:val="0000FF"/>
          <w:sz w:val="22"/>
          <w:szCs w:val="22"/>
        </w:rPr>
        <w:t xml:space="preserve"> </w:t>
      </w:r>
      <w:r w:rsidR="000857AC" w:rsidRPr="00BC760D">
        <w:rPr>
          <w:b/>
          <w:color w:val="0000FF"/>
          <w:sz w:val="22"/>
          <w:szCs w:val="22"/>
        </w:rPr>
        <w:t>and email</w:t>
      </w:r>
    </w:p>
    <w:p w14:paraId="452C42DB" w14:textId="77777777" w:rsidR="004010C5" w:rsidRPr="00195638" w:rsidRDefault="004010C5" w:rsidP="004A309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862"/>
        <w:rPr>
          <w:sz w:val="22"/>
          <w:szCs w:val="22"/>
        </w:rPr>
      </w:pPr>
    </w:p>
    <w:p w14:paraId="4E0D95AA" w14:textId="77777777" w:rsidR="004010C5" w:rsidRPr="00195638" w:rsidRDefault="004010C5" w:rsidP="004A309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862"/>
        <w:jc w:val="both"/>
        <w:rPr>
          <w:sz w:val="22"/>
          <w:szCs w:val="22"/>
        </w:rPr>
      </w:pPr>
      <w:r w:rsidRPr="00195638">
        <w:rPr>
          <w:sz w:val="22"/>
          <w:szCs w:val="22"/>
        </w:rPr>
        <w:t>The CONSULTANT's project representative, address and telephone number may be changed by the CONSULTANT upon written notification and approval by the STATE in accordance with Articles 19 and 20 of the "Terms and Conditions".</w:t>
      </w:r>
    </w:p>
    <w:p w14:paraId="7A3366E2" w14:textId="77777777" w:rsidR="004010C5" w:rsidRPr="00195638" w:rsidRDefault="004010C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862"/>
        <w:jc w:val="both"/>
        <w:rPr>
          <w:sz w:val="22"/>
          <w:szCs w:val="22"/>
        </w:rPr>
      </w:pPr>
    </w:p>
    <w:p w14:paraId="20FEDAEC"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530" w:right="862"/>
        <w:rPr>
          <w:sz w:val="22"/>
          <w:szCs w:val="22"/>
        </w:rPr>
      </w:pPr>
    </w:p>
    <w:p w14:paraId="6C215C15" w14:textId="77777777" w:rsidR="004010C5" w:rsidRPr="00195638" w:rsidRDefault="004010C5">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hanging="540"/>
        <w:rPr>
          <w:sz w:val="22"/>
          <w:szCs w:val="22"/>
        </w:rPr>
      </w:pPr>
    </w:p>
    <w:p w14:paraId="56D6955A" w14:textId="77777777" w:rsidR="004010C5" w:rsidRPr="00195638" w:rsidRDefault="004010C5">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hanging="540"/>
        <w:rPr>
          <w:sz w:val="22"/>
          <w:szCs w:val="22"/>
        </w:rPr>
      </w:pPr>
      <w:r w:rsidRPr="00195638">
        <w:rPr>
          <w:sz w:val="22"/>
          <w:szCs w:val="22"/>
        </w:rPr>
        <w:t>VII.</w:t>
      </w:r>
      <w:r w:rsidRPr="00195638">
        <w:rPr>
          <w:sz w:val="22"/>
          <w:szCs w:val="22"/>
        </w:rPr>
        <w:tab/>
      </w:r>
      <w:r w:rsidRPr="00195638">
        <w:rPr>
          <w:sz w:val="22"/>
          <w:szCs w:val="22"/>
          <w:u w:val="single"/>
        </w:rPr>
        <w:t>CERTIFICATION OF CONSULTANT ELIGIBILITY</w:t>
      </w:r>
    </w:p>
    <w:p w14:paraId="012C8420" w14:textId="77777777" w:rsidR="004010C5" w:rsidRPr="00195638" w:rsidRDefault="004010C5">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rPr>
          <w:sz w:val="22"/>
          <w:szCs w:val="22"/>
        </w:rPr>
      </w:pPr>
    </w:p>
    <w:p w14:paraId="23D57EB7" w14:textId="77777777" w:rsidR="004010C5" w:rsidRPr="00195638" w:rsidRDefault="004010C5">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jc w:val="both"/>
        <w:rPr>
          <w:sz w:val="22"/>
          <w:szCs w:val="22"/>
        </w:rPr>
      </w:pPr>
      <w:r w:rsidRPr="00195638">
        <w:rPr>
          <w:sz w:val="22"/>
          <w:szCs w:val="22"/>
        </w:rPr>
        <w:t xml:space="preserve">The CONSULTANT's signatory hereby certifies, under penalty of perjury under the laws of the </w:t>
      </w:r>
      <w:r w:rsidRPr="00195638">
        <w:rPr>
          <w:sz w:val="22"/>
          <w:szCs w:val="22"/>
        </w:rPr>
        <w:lastRenderedPageBreak/>
        <w:t>United States, that except as noted below, the company or any person associated therewith in the capacity of owner, partner, director, officer, principal, project director, manager, auditor, or any position involving the administration of federal or state funds:</w:t>
      </w:r>
    </w:p>
    <w:p w14:paraId="506B0A12"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356E46D8" w14:textId="77777777" w:rsidR="004010C5" w:rsidRPr="00195638" w:rsidRDefault="004010C5">
      <w:pPr>
        <w:widowControl w:val="0"/>
        <w:tabs>
          <w:tab w:val="left" w:pos="1260"/>
          <w:tab w:val="left" w:pos="1710"/>
          <w:tab w:val="left" w:pos="2688"/>
          <w:tab w:val="left" w:pos="3288"/>
          <w:tab w:val="left" w:pos="3888"/>
          <w:tab w:val="left" w:pos="4488"/>
          <w:tab w:val="left" w:pos="5088"/>
          <w:tab w:val="left" w:pos="5688"/>
          <w:tab w:val="left" w:pos="6288"/>
          <w:tab w:val="left" w:pos="6888"/>
          <w:tab w:val="left" w:pos="7488"/>
          <w:tab w:val="left" w:pos="8088"/>
        </w:tabs>
        <w:ind w:left="1710" w:right="862" w:hanging="1710"/>
        <w:rPr>
          <w:sz w:val="22"/>
          <w:szCs w:val="22"/>
        </w:rPr>
      </w:pPr>
      <w:r w:rsidRPr="00195638">
        <w:rPr>
          <w:sz w:val="22"/>
          <w:szCs w:val="22"/>
        </w:rPr>
        <w:tab/>
        <w:t>1.</w:t>
      </w:r>
      <w:r w:rsidRPr="00195638">
        <w:rPr>
          <w:sz w:val="22"/>
          <w:szCs w:val="22"/>
        </w:rPr>
        <w:tab/>
        <w:t>is not currently under suspension, debarment, voluntary exclusion, or determination of ineligibility by any federal, state or local government agency;</w:t>
      </w:r>
    </w:p>
    <w:p w14:paraId="62A096A5"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45C03166" w14:textId="77777777" w:rsidR="004010C5" w:rsidRPr="00195638" w:rsidRDefault="004010C5">
      <w:pPr>
        <w:widowControl w:val="0"/>
        <w:tabs>
          <w:tab w:val="left" w:pos="1710"/>
          <w:tab w:val="left" w:pos="2088"/>
          <w:tab w:val="left" w:pos="3288"/>
          <w:tab w:val="left" w:pos="3888"/>
          <w:tab w:val="left" w:pos="4488"/>
          <w:tab w:val="left" w:pos="5088"/>
          <w:tab w:val="left" w:pos="5688"/>
          <w:tab w:val="left" w:pos="6288"/>
          <w:tab w:val="left" w:pos="6888"/>
          <w:tab w:val="left" w:pos="7488"/>
          <w:tab w:val="left" w:pos="8088"/>
        </w:tabs>
        <w:ind w:left="1710" w:right="862" w:hanging="450"/>
        <w:rPr>
          <w:sz w:val="22"/>
          <w:szCs w:val="22"/>
        </w:rPr>
      </w:pPr>
      <w:r w:rsidRPr="00195638">
        <w:rPr>
          <w:sz w:val="22"/>
          <w:szCs w:val="22"/>
        </w:rPr>
        <w:t>2.</w:t>
      </w:r>
      <w:r w:rsidRPr="00195638">
        <w:rPr>
          <w:sz w:val="22"/>
          <w:szCs w:val="22"/>
        </w:rPr>
        <w:tab/>
        <w:t>has not been suspended, debarred, voluntarily excluded or determined ineligible by any federal, state or local government agency within the past 3 years;</w:t>
      </w:r>
    </w:p>
    <w:p w14:paraId="793400C0"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5B0DB8C3" w14:textId="77777777" w:rsidR="004010C5" w:rsidRPr="00195638" w:rsidRDefault="004010C5">
      <w:pPr>
        <w:widowControl w:val="0"/>
        <w:tabs>
          <w:tab w:val="left" w:pos="1710"/>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1428"/>
        <w:rPr>
          <w:sz w:val="22"/>
          <w:szCs w:val="22"/>
        </w:rPr>
      </w:pPr>
      <w:r w:rsidRPr="00195638">
        <w:rPr>
          <w:sz w:val="22"/>
          <w:szCs w:val="22"/>
        </w:rPr>
        <w:t>3.</w:t>
      </w:r>
      <w:r w:rsidRPr="00195638">
        <w:rPr>
          <w:sz w:val="22"/>
          <w:szCs w:val="22"/>
        </w:rPr>
        <w:tab/>
        <w:t>does not have a proposed debarment pending; and</w:t>
      </w:r>
    </w:p>
    <w:p w14:paraId="38760A26"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23703091" w14:textId="77777777" w:rsidR="004010C5" w:rsidRPr="00195638" w:rsidRDefault="004010C5">
      <w:pPr>
        <w:widowControl w:val="0"/>
        <w:tabs>
          <w:tab w:val="left" w:pos="1488"/>
          <w:tab w:val="left" w:pos="1710"/>
          <w:tab w:val="left" w:pos="3288"/>
          <w:tab w:val="left" w:pos="3888"/>
          <w:tab w:val="left" w:pos="4488"/>
          <w:tab w:val="left" w:pos="5088"/>
          <w:tab w:val="left" w:pos="5688"/>
          <w:tab w:val="left" w:pos="6288"/>
          <w:tab w:val="left" w:pos="6888"/>
          <w:tab w:val="left" w:pos="7488"/>
          <w:tab w:val="left" w:pos="8088"/>
        </w:tabs>
        <w:ind w:left="1710" w:right="862" w:hanging="450"/>
        <w:jc w:val="both"/>
        <w:rPr>
          <w:sz w:val="22"/>
          <w:szCs w:val="22"/>
        </w:rPr>
      </w:pPr>
      <w:r w:rsidRPr="00195638">
        <w:rPr>
          <w:sz w:val="22"/>
          <w:szCs w:val="22"/>
        </w:rPr>
        <w:t>4.</w:t>
      </w:r>
      <w:r w:rsidRPr="00195638">
        <w:rPr>
          <w:sz w:val="22"/>
          <w:szCs w:val="22"/>
        </w:rPr>
        <w:tab/>
      </w:r>
      <w:r w:rsidRPr="00195638">
        <w:rPr>
          <w:sz w:val="22"/>
          <w:szCs w:val="22"/>
        </w:rPr>
        <w:tab/>
        <w:t>has not been indicted, convicted, or had a civil judgment rendered against (it) by a court of competent jurisdiction in any matter involving fraud or official misconduct within the past 3 years.</w:t>
      </w:r>
    </w:p>
    <w:p w14:paraId="2203FF92" w14:textId="77777777" w:rsidR="004010C5" w:rsidRPr="00195638" w:rsidRDefault="004010C5">
      <w:pPr>
        <w:widowControl w:val="0"/>
        <w:tabs>
          <w:tab w:val="left" w:pos="2688"/>
          <w:tab w:val="left" w:pos="3288"/>
          <w:tab w:val="left" w:pos="3888"/>
          <w:tab w:val="left" w:pos="4488"/>
          <w:tab w:val="left" w:pos="5088"/>
          <w:tab w:val="left" w:pos="5688"/>
          <w:tab w:val="left" w:pos="6288"/>
          <w:tab w:val="left" w:pos="6888"/>
          <w:tab w:val="left" w:pos="7488"/>
          <w:tab w:val="left" w:pos="8088"/>
        </w:tabs>
        <w:ind w:left="1710" w:right="862"/>
        <w:rPr>
          <w:sz w:val="22"/>
          <w:szCs w:val="22"/>
        </w:rPr>
      </w:pPr>
    </w:p>
    <w:p w14:paraId="0E70562A" w14:textId="77777777" w:rsidR="004010C5" w:rsidRPr="00195638" w:rsidRDefault="004010C5">
      <w:pPr>
        <w:widowControl w:val="0"/>
        <w:tabs>
          <w:tab w:val="left" w:pos="2688"/>
          <w:tab w:val="left" w:pos="3288"/>
          <w:tab w:val="left" w:pos="3888"/>
          <w:tab w:val="left" w:pos="4488"/>
          <w:tab w:val="left" w:pos="5088"/>
          <w:tab w:val="left" w:pos="5688"/>
          <w:tab w:val="left" w:pos="6288"/>
          <w:tab w:val="left" w:pos="6888"/>
          <w:tab w:val="left" w:pos="7488"/>
          <w:tab w:val="left" w:pos="8088"/>
        </w:tabs>
        <w:ind w:left="1710" w:right="862"/>
        <w:jc w:val="both"/>
        <w:rPr>
          <w:sz w:val="22"/>
          <w:szCs w:val="22"/>
        </w:rPr>
      </w:pPr>
      <w:r w:rsidRPr="00195638">
        <w:rPr>
          <w:sz w:val="22"/>
          <w:szCs w:val="22"/>
        </w:rPr>
        <w:t xml:space="preserve">(Insert Exceptions </w:t>
      </w:r>
      <w:r w:rsidRPr="00195638">
        <w:rPr>
          <w:sz w:val="22"/>
          <w:szCs w:val="22"/>
        </w:rPr>
        <w:noBreakHyphen/>
        <w:t xml:space="preserve"> For any exception noted, indicate to whom it applies, initiating agency, and dates of action.  Providing false information may result in criminal prosecution or administrative sanctions.  If no exceptions, </w:t>
      </w:r>
      <w:r w:rsidR="00A921B1">
        <w:rPr>
          <w:sz w:val="22"/>
          <w:szCs w:val="22"/>
        </w:rPr>
        <w:t>insert</w:t>
      </w:r>
      <w:r w:rsidRPr="00195638">
        <w:rPr>
          <w:sz w:val="22"/>
          <w:szCs w:val="22"/>
        </w:rPr>
        <w:t xml:space="preserve"> "None".)</w:t>
      </w:r>
    </w:p>
    <w:p w14:paraId="06A63FBC" w14:textId="77777777" w:rsidR="004010C5" w:rsidRPr="00195638"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862" w:firstLine="378"/>
        <w:rPr>
          <w:sz w:val="22"/>
          <w:szCs w:val="22"/>
        </w:rPr>
      </w:pPr>
    </w:p>
    <w:p w14:paraId="32E7C4CC" w14:textId="77777777" w:rsidR="004010C5" w:rsidRDefault="004010C5">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left="1710" w:right="862"/>
        <w:rPr>
          <w:sz w:val="22"/>
          <w:szCs w:val="22"/>
          <w:u w:val="single"/>
        </w:rPr>
      </w:pPr>
    </w:p>
    <w:tbl>
      <w:tblPr>
        <w:tblW w:w="8910" w:type="dxa"/>
        <w:tblInd w:w="1368" w:type="dxa"/>
        <w:tblLook w:val="01E0" w:firstRow="1" w:lastRow="1" w:firstColumn="1" w:lastColumn="1" w:noHBand="0" w:noVBand="0"/>
      </w:tblPr>
      <w:tblGrid>
        <w:gridCol w:w="8910"/>
      </w:tblGrid>
      <w:tr w:rsidR="004010C5" w:rsidRPr="00B345FF" w14:paraId="39BFD362" w14:textId="77777777">
        <w:trPr>
          <w:trHeight w:val="432"/>
        </w:trPr>
        <w:tc>
          <w:tcPr>
            <w:tcW w:w="8910" w:type="dxa"/>
            <w:tcBorders>
              <w:bottom w:val="single" w:sz="4" w:space="0" w:color="auto"/>
            </w:tcBorders>
          </w:tcPr>
          <w:p w14:paraId="0075941D" w14:textId="77777777" w:rsidR="004010C5" w:rsidRPr="00B345FF" w:rsidRDefault="004010C5" w:rsidP="00B345FF">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u w:val="single"/>
              </w:rPr>
            </w:pPr>
          </w:p>
        </w:tc>
      </w:tr>
      <w:tr w:rsidR="004010C5" w:rsidRPr="00B345FF" w14:paraId="6D9EBEC5" w14:textId="77777777">
        <w:trPr>
          <w:trHeight w:val="432"/>
        </w:trPr>
        <w:tc>
          <w:tcPr>
            <w:tcW w:w="8910" w:type="dxa"/>
            <w:tcBorders>
              <w:top w:val="single" w:sz="4" w:space="0" w:color="auto"/>
              <w:bottom w:val="single" w:sz="4" w:space="0" w:color="auto"/>
            </w:tcBorders>
          </w:tcPr>
          <w:p w14:paraId="0F1D2EF2" w14:textId="77777777" w:rsidR="004010C5" w:rsidRPr="00B345FF" w:rsidRDefault="004010C5" w:rsidP="00B345FF">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u w:val="single"/>
              </w:rPr>
            </w:pPr>
          </w:p>
        </w:tc>
      </w:tr>
      <w:tr w:rsidR="004010C5" w:rsidRPr="00B345FF" w14:paraId="4ED97B2C" w14:textId="77777777">
        <w:trPr>
          <w:trHeight w:val="432"/>
        </w:trPr>
        <w:tc>
          <w:tcPr>
            <w:tcW w:w="8910" w:type="dxa"/>
            <w:tcBorders>
              <w:top w:val="single" w:sz="4" w:space="0" w:color="auto"/>
              <w:bottom w:val="single" w:sz="4" w:space="0" w:color="auto"/>
            </w:tcBorders>
          </w:tcPr>
          <w:p w14:paraId="7E0988FE" w14:textId="77777777" w:rsidR="004010C5" w:rsidRPr="00B345FF" w:rsidRDefault="004010C5" w:rsidP="00B345FF">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u w:val="single"/>
              </w:rPr>
            </w:pPr>
          </w:p>
        </w:tc>
      </w:tr>
    </w:tbl>
    <w:p w14:paraId="08572D6A" w14:textId="77777777" w:rsidR="004010C5" w:rsidRDefault="004010C5">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left="1710" w:right="862"/>
        <w:rPr>
          <w:sz w:val="22"/>
          <w:szCs w:val="22"/>
          <w:u w:val="single"/>
        </w:rPr>
      </w:pPr>
    </w:p>
    <w:p w14:paraId="1375FA9A" w14:textId="77777777" w:rsidR="004010C5" w:rsidRDefault="004010C5">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left="1710" w:right="862"/>
        <w:rPr>
          <w:sz w:val="22"/>
          <w:szCs w:val="22"/>
          <w:u w:val="single"/>
        </w:rPr>
      </w:pPr>
    </w:p>
    <w:p w14:paraId="301B972D" w14:textId="77777777" w:rsidR="004010C5" w:rsidRPr="00195638" w:rsidRDefault="004010C5">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u w:val="single"/>
        </w:rPr>
      </w:pPr>
      <w:r>
        <w:rPr>
          <w:sz w:val="22"/>
          <w:szCs w:val="22"/>
          <w:u w:val="single"/>
        </w:rPr>
        <w:br w:type="page"/>
      </w:r>
    </w:p>
    <w:p w14:paraId="2D8359CA" w14:textId="77777777" w:rsidR="004010C5" w:rsidRPr="00195638" w:rsidRDefault="004010C5">
      <w:pPr>
        <w:widowControl w:val="0"/>
        <w:tabs>
          <w:tab w:val="left" w:pos="720"/>
          <w:tab w:val="left" w:pos="1710"/>
          <w:tab w:val="left" w:pos="2688"/>
          <w:tab w:val="left" w:pos="3288"/>
          <w:tab w:val="left" w:pos="3888"/>
          <w:tab w:val="left" w:pos="4488"/>
          <w:tab w:val="left" w:pos="5088"/>
          <w:tab w:val="left" w:pos="5688"/>
          <w:tab w:val="left" w:pos="6288"/>
          <w:tab w:val="left" w:pos="6888"/>
          <w:tab w:val="left" w:pos="7488"/>
          <w:tab w:val="left" w:pos="8088"/>
        </w:tabs>
        <w:ind w:right="862"/>
        <w:rPr>
          <w:vanish/>
          <w:sz w:val="22"/>
          <w:szCs w:val="22"/>
        </w:rPr>
      </w:pPr>
      <w:r w:rsidRPr="00195638">
        <w:rPr>
          <w:vanish/>
          <w:sz w:val="22"/>
          <w:szCs w:val="22"/>
        </w:rPr>
        <w:br w:type="page"/>
      </w:r>
    </w:p>
    <w:p w14:paraId="231855F4" w14:textId="77777777" w:rsidR="004010C5" w:rsidRPr="00195638" w:rsidRDefault="004010C5">
      <w:pPr>
        <w:widowControl w:val="0"/>
        <w:tabs>
          <w:tab w:val="left" w:pos="720"/>
          <w:tab w:val="left" w:pos="1350"/>
          <w:tab w:val="left" w:pos="2688"/>
          <w:tab w:val="left" w:pos="3288"/>
          <w:tab w:val="left" w:pos="3888"/>
          <w:tab w:val="left" w:pos="4488"/>
          <w:tab w:val="left" w:pos="5088"/>
          <w:tab w:val="left" w:pos="5688"/>
          <w:tab w:val="left" w:pos="6288"/>
          <w:tab w:val="left" w:pos="6888"/>
          <w:tab w:val="left" w:pos="7488"/>
          <w:tab w:val="left" w:pos="8088"/>
        </w:tabs>
        <w:ind w:left="2070" w:right="862" w:hanging="1350"/>
        <w:rPr>
          <w:sz w:val="22"/>
          <w:szCs w:val="22"/>
        </w:rPr>
      </w:pPr>
      <w:r w:rsidRPr="00195638">
        <w:rPr>
          <w:sz w:val="22"/>
          <w:szCs w:val="22"/>
        </w:rPr>
        <w:t>VIII.</w:t>
      </w:r>
      <w:r w:rsidRPr="00195638">
        <w:rPr>
          <w:sz w:val="22"/>
          <w:szCs w:val="22"/>
        </w:rPr>
        <w:tab/>
      </w:r>
      <w:r w:rsidRPr="00195638">
        <w:rPr>
          <w:sz w:val="22"/>
          <w:szCs w:val="22"/>
          <w:u w:val="single"/>
        </w:rPr>
        <w:t>EXECUTION</w:t>
      </w:r>
    </w:p>
    <w:p w14:paraId="77A634A0" w14:textId="77777777" w:rsidR="004010C5" w:rsidRPr="00195638" w:rsidRDefault="004010C5">
      <w:pPr>
        <w:widowControl w:val="0"/>
        <w:tabs>
          <w:tab w:val="left" w:pos="1350"/>
          <w:tab w:val="left" w:pos="2520"/>
          <w:tab w:val="left" w:pos="3288"/>
          <w:tab w:val="left" w:pos="3888"/>
          <w:tab w:val="left" w:pos="4488"/>
          <w:tab w:val="left" w:pos="5088"/>
          <w:tab w:val="left" w:pos="5688"/>
          <w:tab w:val="left" w:pos="6288"/>
          <w:tab w:val="left" w:pos="6888"/>
          <w:tab w:val="left" w:pos="7488"/>
          <w:tab w:val="left" w:pos="8088"/>
        </w:tabs>
        <w:ind w:left="1350" w:right="862"/>
        <w:rPr>
          <w:sz w:val="22"/>
          <w:szCs w:val="22"/>
        </w:rPr>
      </w:pPr>
    </w:p>
    <w:p w14:paraId="3E3DC6CD" w14:textId="77777777" w:rsidR="004010C5" w:rsidRPr="00195638" w:rsidRDefault="004010C5">
      <w:pPr>
        <w:widowControl w:val="0"/>
        <w:tabs>
          <w:tab w:val="left" w:pos="1350"/>
          <w:tab w:val="left" w:pos="2520"/>
          <w:tab w:val="left" w:pos="3288"/>
          <w:tab w:val="left" w:pos="3888"/>
          <w:tab w:val="left" w:pos="4488"/>
          <w:tab w:val="left" w:pos="5088"/>
          <w:tab w:val="left" w:pos="5688"/>
          <w:tab w:val="left" w:pos="6288"/>
          <w:tab w:val="left" w:pos="6888"/>
          <w:tab w:val="left" w:pos="7488"/>
          <w:tab w:val="left" w:pos="8088"/>
        </w:tabs>
        <w:ind w:left="1350" w:right="862"/>
        <w:jc w:val="both"/>
        <w:rPr>
          <w:sz w:val="22"/>
          <w:szCs w:val="22"/>
        </w:rPr>
      </w:pPr>
      <w:r w:rsidRPr="00195638">
        <w:rPr>
          <w:sz w:val="22"/>
          <w:szCs w:val="22"/>
        </w:rPr>
        <w:t>Corporate consultants shall attach a corporate resolution by the Secretary/Treasurer authorizing the President/Vice President to execute this Agreement and bind the CONSULTANT; the Secretary shall attest to the execution and affix the corporate seal.  Partnership consultants shall have all partners sign the Agreement or have the Agreement signed by one partner, provided documents are attached which authorize that one partner to bind all partners; all signatures shall be witnessed.  For sole proprietorships, the sole proprietor shall execute this Agreement with the execution notarized; notarization to be attached.  Joint Venture consultants shall follow the execution procedure applicable to each of the joint venturers.  This Agreement shall not become binding on either party until it is executed by or on behalf of the Commissioner of Transportation.</w:t>
      </w:r>
    </w:p>
    <w:p w14:paraId="630076DE" w14:textId="77777777" w:rsidR="004010C5" w:rsidRPr="00195638" w:rsidRDefault="004010C5">
      <w:pPr>
        <w:widowControl w:val="0"/>
        <w:tabs>
          <w:tab w:val="left" w:pos="1350"/>
          <w:tab w:val="left" w:pos="1488"/>
          <w:tab w:val="left" w:pos="2688"/>
          <w:tab w:val="left" w:pos="3288"/>
          <w:tab w:val="left" w:pos="3888"/>
          <w:tab w:val="left" w:pos="4488"/>
          <w:tab w:val="left" w:pos="5088"/>
          <w:tab w:val="left" w:pos="5688"/>
          <w:tab w:val="left" w:pos="6288"/>
          <w:tab w:val="left" w:pos="6888"/>
          <w:tab w:val="left" w:pos="7488"/>
          <w:tab w:val="left" w:pos="8088"/>
        </w:tabs>
        <w:ind w:left="1350" w:right="862"/>
        <w:jc w:val="both"/>
        <w:rPr>
          <w:sz w:val="22"/>
          <w:szCs w:val="22"/>
        </w:rPr>
      </w:pPr>
    </w:p>
    <w:p w14:paraId="23DD1F08" w14:textId="77777777" w:rsidR="004010C5" w:rsidRPr="00195638" w:rsidRDefault="004010C5">
      <w:pPr>
        <w:widowControl w:val="0"/>
        <w:tabs>
          <w:tab w:val="left" w:pos="1350"/>
          <w:tab w:val="left" w:pos="1488"/>
          <w:tab w:val="left" w:pos="2688"/>
          <w:tab w:val="left" w:pos="3288"/>
          <w:tab w:val="left" w:pos="3888"/>
          <w:tab w:val="left" w:pos="4488"/>
          <w:tab w:val="left" w:pos="5088"/>
          <w:tab w:val="left" w:pos="5688"/>
          <w:tab w:val="left" w:pos="6288"/>
          <w:tab w:val="left" w:pos="6888"/>
          <w:tab w:val="left" w:pos="7488"/>
          <w:tab w:val="left" w:pos="8088"/>
        </w:tabs>
        <w:ind w:left="1350" w:right="862"/>
        <w:rPr>
          <w:sz w:val="22"/>
          <w:szCs w:val="22"/>
        </w:rPr>
      </w:pPr>
      <w:r w:rsidRPr="00195638">
        <w:rPr>
          <w:sz w:val="22"/>
          <w:szCs w:val="22"/>
        </w:rPr>
        <w:t>This Agreement executed as of the day and year first written above, each party having caused it to be signed, attested/witnessed/sealed.</w:t>
      </w:r>
    </w:p>
    <w:p w14:paraId="74FC3D76" w14:textId="77777777" w:rsidR="004010C5" w:rsidRPr="00195638" w:rsidRDefault="004010C5" w:rsidP="006142AC">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tbl>
      <w:tblPr>
        <w:tblW w:w="0" w:type="auto"/>
        <w:tblInd w:w="1368" w:type="dxa"/>
        <w:tblLayout w:type="fixed"/>
        <w:tblLook w:val="0000" w:firstRow="0" w:lastRow="0" w:firstColumn="0" w:lastColumn="0" w:noHBand="0" w:noVBand="0"/>
      </w:tblPr>
      <w:tblGrid>
        <w:gridCol w:w="3057"/>
        <w:gridCol w:w="5241"/>
      </w:tblGrid>
      <w:tr w:rsidR="004010C5" w:rsidRPr="00195638" w14:paraId="471E5099" w14:textId="77777777">
        <w:tc>
          <w:tcPr>
            <w:tcW w:w="3057" w:type="dxa"/>
          </w:tcPr>
          <w:p w14:paraId="0BCEC39E" w14:textId="77777777" w:rsidR="004010C5" w:rsidRPr="00195638" w:rsidRDefault="004010C5">
            <w:pPr>
              <w:widowControl w:val="0"/>
              <w:jc w:val="both"/>
              <w:rPr>
                <w:sz w:val="22"/>
                <w:szCs w:val="22"/>
              </w:rPr>
            </w:pPr>
            <w:r w:rsidRPr="00195638">
              <w:rPr>
                <w:sz w:val="22"/>
                <w:szCs w:val="22"/>
              </w:rPr>
              <w:t>Attest/Witnessed/Sealed:</w:t>
            </w:r>
          </w:p>
        </w:tc>
        <w:tc>
          <w:tcPr>
            <w:tcW w:w="5241" w:type="dxa"/>
          </w:tcPr>
          <w:p w14:paraId="16333FAB" w14:textId="77777777" w:rsidR="004010C5" w:rsidRDefault="004010C5" w:rsidP="00C94599">
            <w:pPr>
              <w:widowControl w:val="0"/>
              <w:jc w:val="center"/>
              <w:rPr>
                <w:b/>
                <w:bCs/>
                <w:color w:val="0000FF"/>
                <w:sz w:val="22"/>
                <w:szCs w:val="22"/>
              </w:rPr>
            </w:pPr>
            <w:r>
              <w:rPr>
                <w:b/>
                <w:bCs/>
                <w:color w:val="0000FF"/>
                <w:sz w:val="22"/>
                <w:szCs w:val="22"/>
              </w:rPr>
              <w:t xml:space="preserve">                       </w:t>
            </w:r>
            <w:r w:rsidRPr="00195638">
              <w:rPr>
                <w:b/>
                <w:bCs/>
                <w:color w:val="0000FF"/>
                <w:sz w:val="22"/>
                <w:szCs w:val="22"/>
              </w:rPr>
              <w:t xml:space="preserve">(FIRM’S NAME </w:t>
            </w:r>
            <w:r w:rsidR="001F2133">
              <w:rPr>
                <w:b/>
                <w:bCs/>
                <w:color w:val="0000FF"/>
                <w:sz w:val="22"/>
                <w:szCs w:val="22"/>
              </w:rPr>
              <w:t>–</w:t>
            </w:r>
            <w:r w:rsidRPr="00195638">
              <w:rPr>
                <w:b/>
                <w:bCs/>
                <w:color w:val="0000FF"/>
                <w:sz w:val="22"/>
                <w:szCs w:val="22"/>
              </w:rPr>
              <w:t xml:space="preserve"> </w:t>
            </w:r>
            <w:r w:rsidR="001F2133">
              <w:rPr>
                <w:b/>
                <w:bCs/>
                <w:color w:val="0000FF"/>
                <w:sz w:val="22"/>
                <w:szCs w:val="22"/>
              </w:rPr>
              <w:t>IN ALL</w:t>
            </w:r>
            <w:r w:rsidRPr="00195638">
              <w:rPr>
                <w:b/>
                <w:bCs/>
                <w:color w:val="0000FF"/>
                <w:sz w:val="22"/>
                <w:szCs w:val="22"/>
              </w:rPr>
              <w:t xml:space="preserve"> </w:t>
            </w:r>
            <w:r w:rsidR="00C94599">
              <w:rPr>
                <w:b/>
                <w:bCs/>
                <w:color w:val="0000FF"/>
                <w:sz w:val="22"/>
                <w:szCs w:val="22"/>
              </w:rPr>
              <w:t>CAPS</w:t>
            </w:r>
            <w:r w:rsidRPr="00195638">
              <w:rPr>
                <w:b/>
                <w:bCs/>
                <w:color w:val="0000FF"/>
                <w:sz w:val="22"/>
                <w:szCs w:val="22"/>
              </w:rPr>
              <w:t>)</w:t>
            </w:r>
          </w:p>
        </w:tc>
      </w:tr>
    </w:tbl>
    <w:p w14:paraId="7106D060" w14:textId="77777777" w:rsidR="004010C5" w:rsidRPr="00195638" w:rsidRDefault="004010C5" w:rsidP="006142AC">
      <w:pPr>
        <w:widowControl w:val="0"/>
        <w:jc w:val="both"/>
        <w:rPr>
          <w:sz w:val="22"/>
          <w:szCs w:val="22"/>
        </w:rPr>
      </w:pPr>
    </w:p>
    <w:tbl>
      <w:tblPr>
        <w:tblW w:w="0" w:type="auto"/>
        <w:tblInd w:w="1368" w:type="dxa"/>
        <w:tblLayout w:type="fixed"/>
        <w:tblLook w:val="0000" w:firstRow="0" w:lastRow="0" w:firstColumn="0" w:lastColumn="0" w:noHBand="0" w:noVBand="0"/>
      </w:tblPr>
      <w:tblGrid>
        <w:gridCol w:w="3301"/>
        <w:gridCol w:w="802"/>
        <w:gridCol w:w="667"/>
        <w:gridCol w:w="3421"/>
      </w:tblGrid>
      <w:tr w:rsidR="004010C5" w:rsidRPr="00195638" w14:paraId="34D70EA4" w14:textId="77777777">
        <w:tc>
          <w:tcPr>
            <w:tcW w:w="3301" w:type="dxa"/>
            <w:tcBorders>
              <w:top w:val="nil"/>
              <w:left w:val="nil"/>
              <w:bottom w:val="single" w:sz="6" w:space="0" w:color="auto"/>
              <w:right w:val="nil"/>
            </w:tcBorders>
          </w:tcPr>
          <w:p w14:paraId="2D74E810" w14:textId="77777777" w:rsidR="004010C5" w:rsidRPr="00195638" w:rsidRDefault="004010C5">
            <w:pPr>
              <w:widowControl w:val="0"/>
              <w:jc w:val="both"/>
              <w:rPr>
                <w:sz w:val="22"/>
                <w:szCs w:val="22"/>
              </w:rPr>
            </w:pPr>
          </w:p>
        </w:tc>
        <w:tc>
          <w:tcPr>
            <w:tcW w:w="802" w:type="dxa"/>
          </w:tcPr>
          <w:p w14:paraId="78F78AF2" w14:textId="77777777" w:rsidR="004010C5" w:rsidRPr="00195638" w:rsidRDefault="004010C5">
            <w:pPr>
              <w:widowControl w:val="0"/>
              <w:jc w:val="both"/>
              <w:rPr>
                <w:sz w:val="22"/>
                <w:szCs w:val="22"/>
              </w:rPr>
            </w:pPr>
          </w:p>
          <w:p w14:paraId="4B9A5DA6" w14:textId="77777777" w:rsidR="004010C5" w:rsidRPr="00195638" w:rsidRDefault="004010C5">
            <w:pPr>
              <w:widowControl w:val="0"/>
              <w:jc w:val="both"/>
              <w:rPr>
                <w:sz w:val="22"/>
                <w:szCs w:val="22"/>
              </w:rPr>
            </w:pPr>
            <w:r w:rsidRPr="00195638">
              <w:rPr>
                <w:sz w:val="22"/>
                <w:szCs w:val="22"/>
              </w:rPr>
              <w:t>(Seal)</w:t>
            </w:r>
          </w:p>
        </w:tc>
        <w:tc>
          <w:tcPr>
            <w:tcW w:w="667" w:type="dxa"/>
          </w:tcPr>
          <w:p w14:paraId="7C078D55" w14:textId="77777777" w:rsidR="004010C5" w:rsidRPr="00195638" w:rsidRDefault="004010C5">
            <w:pPr>
              <w:widowControl w:val="0"/>
              <w:jc w:val="both"/>
              <w:rPr>
                <w:sz w:val="22"/>
                <w:szCs w:val="22"/>
              </w:rPr>
            </w:pPr>
          </w:p>
          <w:p w14:paraId="48C5E286" w14:textId="77777777" w:rsidR="004010C5" w:rsidRPr="00195638" w:rsidRDefault="004010C5">
            <w:pPr>
              <w:widowControl w:val="0"/>
              <w:jc w:val="both"/>
              <w:rPr>
                <w:sz w:val="22"/>
                <w:szCs w:val="22"/>
              </w:rPr>
            </w:pPr>
            <w:r w:rsidRPr="00195638">
              <w:rPr>
                <w:sz w:val="22"/>
                <w:szCs w:val="22"/>
              </w:rPr>
              <w:t xml:space="preserve"> By:</w:t>
            </w:r>
          </w:p>
        </w:tc>
        <w:tc>
          <w:tcPr>
            <w:tcW w:w="3420" w:type="dxa"/>
            <w:tcBorders>
              <w:top w:val="nil"/>
              <w:left w:val="nil"/>
              <w:bottom w:val="single" w:sz="6" w:space="0" w:color="auto"/>
              <w:right w:val="nil"/>
            </w:tcBorders>
          </w:tcPr>
          <w:p w14:paraId="6A901734" w14:textId="77777777" w:rsidR="004010C5" w:rsidRPr="00195638" w:rsidRDefault="004010C5">
            <w:pPr>
              <w:widowControl w:val="0"/>
              <w:jc w:val="both"/>
              <w:rPr>
                <w:sz w:val="22"/>
                <w:szCs w:val="22"/>
              </w:rPr>
            </w:pPr>
          </w:p>
        </w:tc>
      </w:tr>
      <w:tr w:rsidR="004010C5" w:rsidRPr="00195638" w14:paraId="3FCC0BA8" w14:textId="77777777">
        <w:tc>
          <w:tcPr>
            <w:tcW w:w="4102" w:type="dxa"/>
            <w:gridSpan w:val="2"/>
          </w:tcPr>
          <w:p w14:paraId="395980DF" w14:textId="77777777" w:rsidR="004010C5" w:rsidRPr="00195638" w:rsidRDefault="004010C5">
            <w:pPr>
              <w:widowControl w:val="0"/>
              <w:jc w:val="both"/>
              <w:rPr>
                <w:b/>
                <w:color w:val="0000FF"/>
                <w:sz w:val="22"/>
                <w:szCs w:val="22"/>
              </w:rPr>
            </w:pPr>
            <w:r w:rsidRPr="00195638">
              <w:rPr>
                <w:b/>
                <w:color w:val="0000FF"/>
                <w:sz w:val="22"/>
                <w:szCs w:val="22"/>
              </w:rPr>
              <w:t>Name</w:t>
            </w:r>
          </w:p>
          <w:p w14:paraId="39B1B5F1" w14:textId="77777777" w:rsidR="004010C5" w:rsidRPr="00195638" w:rsidRDefault="004010C5">
            <w:pPr>
              <w:widowControl w:val="0"/>
              <w:jc w:val="both"/>
              <w:rPr>
                <w:b/>
                <w:color w:val="0000FF"/>
                <w:sz w:val="22"/>
                <w:szCs w:val="22"/>
              </w:rPr>
            </w:pPr>
            <w:r w:rsidRPr="00195638">
              <w:rPr>
                <w:b/>
                <w:color w:val="0000FF"/>
                <w:sz w:val="22"/>
                <w:szCs w:val="22"/>
              </w:rPr>
              <w:t>Title</w:t>
            </w:r>
          </w:p>
        </w:tc>
        <w:tc>
          <w:tcPr>
            <w:tcW w:w="4088" w:type="dxa"/>
            <w:gridSpan w:val="2"/>
          </w:tcPr>
          <w:p w14:paraId="719DAA9A" w14:textId="77777777" w:rsidR="004010C5" w:rsidRPr="00195638" w:rsidRDefault="004010C5">
            <w:pPr>
              <w:widowControl w:val="0"/>
              <w:jc w:val="center"/>
              <w:rPr>
                <w:b/>
                <w:color w:val="0000FF"/>
                <w:sz w:val="22"/>
                <w:szCs w:val="22"/>
              </w:rPr>
            </w:pPr>
            <w:r w:rsidRPr="00195638">
              <w:rPr>
                <w:b/>
                <w:color w:val="0000FF"/>
                <w:sz w:val="22"/>
                <w:szCs w:val="22"/>
              </w:rPr>
              <w:t>Name</w:t>
            </w:r>
          </w:p>
          <w:p w14:paraId="48A6BDCC" w14:textId="77777777" w:rsidR="004010C5" w:rsidRPr="00195638" w:rsidRDefault="004010C5">
            <w:pPr>
              <w:widowControl w:val="0"/>
              <w:jc w:val="center"/>
              <w:rPr>
                <w:b/>
                <w:color w:val="0000FF"/>
                <w:sz w:val="22"/>
                <w:szCs w:val="22"/>
              </w:rPr>
            </w:pPr>
            <w:r w:rsidRPr="00195638">
              <w:rPr>
                <w:b/>
                <w:color w:val="0000FF"/>
                <w:sz w:val="22"/>
                <w:szCs w:val="22"/>
              </w:rPr>
              <w:t>Title</w:t>
            </w:r>
          </w:p>
        </w:tc>
      </w:tr>
    </w:tbl>
    <w:p w14:paraId="11E80FFD" w14:textId="77777777" w:rsidR="004010C5" w:rsidRPr="00195638" w:rsidRDefault="004010C5" w:rsidP="006142AC">
      <w:pPr>
        <w:widowControl w:val="0"/>
        <w:jc w:val="both"/>
        <w:rPr>
          <w:b/>
          <w:color w:val="0000FF"/>
          <w:sz w:val="22"/>
          <w:szCs w:val="22"/>
        </w:rPr>
      </w:pPr>
    </w:p>
    <w:p w14:paraId="0EBA1C3A" w14:textId="77777777" w:rsidR="004010C5" w:rsidRPr="00195638" w:rsidRDefault="004010C5" w:rsidP="006142AC">
      <w:pPr>
        <w:widowControl w:val="0"/>
        <w:jc w:val="both"/>
        <w:rPr>
          <w:sz w:val="22"/>
          <w:szCs w:val="22"/>
        </w:rPr>
      </w:pPr>
    </w:p>
    <w:p w14:paraId="14D9A335" w14:textId="77777777" w:rsidR="004010C5" w:rsidRPr="00195638" w:rsidRDefault="004010C5" w:rsidP="006142AC">
      <w:pPr>
        <w:widowControl w:val="0"/>
        <w:jc w:val="both"/>
        <w:rPr>
          <w:sz w:val="22"/>
          <w:szCs w:val="22"/>
        </w:rPr>
      </w:pPr>
    </w:p>
    <w:tbl>
      <w:tblPr>
        <w:tblW w:w="0" w:type="auto"/>
        <w:tblInd w:w="1368" w:type="dxa"/>
        <w:tblLayout w:type="fixed"/>
        <w:tblLook w:val="0000" w:firstRow="0" w:lastRow="0" w:firstColumn="0" w:lastColumn="0" w:noHBand="0" w:noVBand="0"/>
      </w:tblPr>
      <w:tblGrid>
        <w:gridCol w:w="4104"/>
        <w:gridCol w:w="4104"/>
      </w:tblGrid>
      <w:tr w:rsidR="004010C5" w:rsidRPr="00195638" w14:paraId="1FF870FA" w14:textId="77777777">
        <w:tc>
          <w:tcPr>
            <w:tcW w:w="4104" w:type="dxa"/>
          </w:tcPr>
          <w:p w14:paraId="7C56DC53" w14:textId="77777777" w:rsidR="004010C5" w:rsidRPr="00195638" w:rsidRDefault="004010C5">
            <w:pPr>
              <w:widowControl w:val="0"/>
              <w:jc w:val="both"/>
              <w:rPr>
                <w:sz w:val="22"/>
                <w:szCs w:val="22"/>
              </w:rPr>
            </w:pPr>
            <w:r w:rsidRPr="00195638">
              <w:rPr>
                <w:sz w:val="22"/>
                <w:szCs w:val="22"/>
              </w:rPr>
              <w:t>Attest/Witnessed/Affix Seal:</w:t>
            </w:r>
          </w:p>
        </w:tc>
        <w:tc>
          <w:tcPr>
            <w:tcW w:w="4104" w:type="dxa"/>
          </w:tcPr>
          <w:p w14:paraId="2B4F6593" w14:textId="77777777" w:rsidR="004010C5" w:rsidRPr="00195638" w:rsidRDefault="004010C5">
            <w:pPr>
              <w:widowControl w:val="0"/>
              <w:jc w:val="center"/>
              <w:rPr>
                <w:sz w:val="22"/>
                <w:szCs w:val="22"/>
              </w:rPr>
            </w:pPr>
            <w:r w:rsidRPr="00195638">
              <w:rPr>
                <w:sz w:val="22"/>
                <w:szCs w:val="22"/>
              </w:rPr>
              <w:t xml:space="preserve">THE STATE OF NEW </w:t>
            </w:r>
            <w:smartTag w:uri="urn:schemas-microsoft-com:office:smarttags" w:element="place">
              <w:r w:rsidRPr="00195638">
                <w:rPr>
                  <w:sz w:val="22"/>
                  <w:szCs w:val="22"/>
                </w:rPr>
                <w:t>JERSEY</w:t>
              </w:r>
            </w:smartTag>
          </w:p>
        </w:tc>
      </w:tr>
      <w:tr w:rsidR="004010C5" w:rsidRPr="00195638" w14:paraId="61076CC8" w14:textId="77777777">
        <w:tc>
          <w:tcPr>
            <w:tcW w:w="4104" w:type="dxa"/>
          </w:tcPr>
          <w:p w14:paraId="1912DF9E" w14:textId="77777777" w:rsidR="004010C5" w:rsidRPr="00195638" w:rsidRDefault="004010C5">
            <w:pPr>
              <w:widowControl w:val="0"/>
              <w:jc w:val="both"/>
              <w:rPr>
                <w:sz w:val="22"/>
                <w:szCs w:val="22"/>
              </w:rPr>
            </w:pPr>
          </w:p>
        </w:tc>
        <w:tc>
          <w:tcPr>
            <w:tcW w:w="4104" w:type="dxa"/>
          </w:tcPr>
          <w:p w14:paraId="04197E1A" w14:textId="77777777" w:rsidR="004010C5" w:rsidRPr="00195638" w:rsidRDefault="004010C5">
            <w:pPr>
              <w:widowControl w:val="0"/>
              <w:jc w:val="center"/>
              <w:rPr>
                <w:sz w:val="22"/>
                <w:szCs w:val="22"/>
              </w:rPr>
            </w:pPr>
            <w:r w:rsidRPr="00195638">
              <w:rPr>
                <w:sz w:val="22"/>
                <w:szCs w:val="22"/>
              </w:rPr>
              <w:t>DEPARTMENT OF TRANSPORTATION</w:t>
            </w:r>
          </w:p>
        </w:tc>
      </w:tr>
    </w:tbl>
    <w:p w14:paraId="74E51D7A" w14:textId="77777777" w:rsidR="004010C5" w:rsidRPr="00195638" w:rsidRDefault="004010C5" w:rsidP="006142AC">
      <w:pPr>
        <w:widowControl w:val="0"/>
        <w:jc w:val="both"/>
        <w:rPr>
          <w:sz w:val="22"/>
          <w:szCs w:val="22"/>
        </w:rPr>
      </w:pPr>
    </w:p>
    <w:p w14:paraId="14A8D5F2" w14:textId="77777777" w:rsidR="004010C5" w:rsidRPr="00195638" w:rsidRDefault="004010C5" w:rsidP="006142AC">
      <w:pPr>
        <w:widowControl w:val="0"/>
        <w:jc w:val="both"/>
        <w:rPr>
          <w:sz w:val="22"/>
          <w:szCs w:val="22"/>
        </w:rPr>
      </w:pPr>
    </w:p>
    <w:tbl>
      <w:tblPr>
        <w:tblW w:w="0" w:type="auto"/>
        <w:tblInd w:w="1368" w:type="dxa"/>
        <w:tblLayout w:type="fixed"/>
        <w:tblLook w:val="0000" w:firstRow="0" w:lastRow="0" w:firstColumn="0" w:lastColumn="0" w:noHBand="0" w:noVBand="0"/>
      </w:tblPr>
      <w:tblGrid>
        <w:gridCol w:w="3330"/>
        <w:gridCol w:w="1314"/>
        <w:gridCol w:w="3564"/>
      </w:tblGrid>
      <w:tr w:rsidR="004010C5" w:rsidRPr="00195638" w14:paraId="7BDE8A45" w14:textId="77777777">
        <w:tc>
          <w:tcPr>
            <w:tcW w:w="3330" w:type="dxa"/>
            <w:tcBorders>
              <w:top w:val="nil"/>
              <w:left w:val="nil"/>
              <w:bottom w:val="single" w:sz="6" w:space="0" w:color="auto"/>
              <w:right w:val="nil"/>
            </w:tcBorders>
          </w:tcPr>
          <w:p w14:paraId="2C246BDF" w14:textId="77777777" w:rsidR="004010C5" w:rsidRPr="00195638" w:rsidRDefault="004010C5">
            <w:pPr>
              <w:widowControl w:val="0"/>
              <w:rPr>
                <w:sz w:val="22"/>
                <w:szCs w:val="22"/>
              </w:rPr>
            </w:pPr>
          </w:p>
        </w:tc>
        <w:tc>
          <w:tcPr>
            <w:tcW w:w="1314" w:type="dxa"/>
          </w:tcPr>
          <w:p w14:paraId="0C4B2461" w14:textId="77777777" w:rsidR="004010C5" w:rsidRPr="00195638" w:rsidRDefault="004010C5">
            <w:pPr>
              <w:widowControl w:val="0"/>
              <w:jc w:val="both"/>
              <w:rPr>
                <w:sz w:val="22"/>
                <w:szCs w:val="22"/>
              </w:rPr>
            </w:pPr>
            <w:r w:rsidRPr="00195638">
              <w:rPr>
                <w:sz w:val="22"/>
                <w:szCs w:val="22"/>
              </w:rPr>
              <w:t xml:space="preserve">            By:</w:t>
            </w:r>
          </w:p>
        </w:tc>
        <w:tc>
          <w:tcPr>
            <w:tcW w:w="3564" w:type="dxa"/>
            <w:tcBorders>
              <w:top w:val="nil"/>
              <w:left w:val="nil"/>
              <w:bottom w:val="single" w:sz="6" w:space="0" w:color="auto"/>
              <w:right w:val="nil"/>
            </w:tcBorders>
          </w:tcPr>
          <w:p w14:paraId="39BF52F6" w14:textId="77777777" w:rsidR="004010C5" w:rsidRPr="00195638" w:rsidRDefault="004010C5">
            <w:pPr>
              <w:widowControl w:val="0"/>
              <w:rPr>
                <w:sz w:val="22"/>
                <w:szCs w:val="22"/>
              </w:rPr>
            </w:pPr>
          </w:p>
        </w:tc>
      </w:tr>
      <w:tr w:rsidR="004010C5" w:rsidRPr="00195638" w14:paraId="74ADAB21" w14:textId="77777777">
        <w:tc>
          <w:tcPr>
            <w:tcW w:w="3330" w:type="dxa"/>
          </w:tcPr>
          <w:p w14:paraId="236B7048" w14:textId="77777777" w:rsidR="004010C5" w:rsidRPr="00195638" w:rsidRDefault="007D4A25">
            <w:pPr>
              <w:widowControl w:val="0"/>
              <w:rPr>
                <w:b/>
                <w:color w:val="0000FF"/>
                <w:sz w:val="22"/>
                <w:szCs w:val="22"/>
              </w:rPr>
            </w:pPr>
            <w:r>
              <w:rPr>
                <w:b/>
                <w:color w:val="0000FF"/>
                <w:sz w:val="22"/>
                <w:szCs w:val="22"/>
              </w:rPr>
              <w:t>Name</w:t>
            </w:r>
          </w:p>
          <w:p w14:paraId="6BBF2D54" w14:textId="77777777" w:rsidR="004010C5" w:rsidRPr="00195638" w:rsidRDefault="004010C5">
            <w:pPr>
              <w:widowControl w:val="0"/>
              <w:rPr>
                <w:sz w:val="22"/>
                <w:szCs w:val="22"/>
              </w:rPr>
            </w:pPr>
            <w:r w:rsidRPr="00195638">
              <w:rPr>
                <w:sz w:val="22"/>
                <w:szCs w:val="22"/>
              </w:rPr>
              <w:t>Secretary</w:t>
            </w:r>
          </w:p>
          <w:p w14:paraId="203AF20B" w14:textId="77777777" w:rsidR="004010C5" w:rsidRPr="00195638" w:rsidRDefault="004010C5">
            <w:pPr>
              <w:widowControl w:val="0"/>
              <w:rPr>
                <w:sz w:val="22"/>
                <w:szCs w:val="22"/>
              </w:rPr>
            </w:pPr>
            <w:smartTag w:uri="urn:schemas-microsoft-com:office:smarttags" w:element="State">
              <w:smartTag w:uri="urn:schemas-microsoft-com:office:smarttags" w:element="place">
                <w:r w:rsidRPr="00195638">
                  <w:rPr>
                    <w:sz w:val="22"/>
                    <w:szCs w:val="22"/>
                  </w:rPr>
                  <w:t>New Jersey</w:t>
                </w:r>
              </w:smartTag>
            </w:smartTag>
          </w:p>
        </w:tc>
        <w:tc>
          <w:tcPr>
            <w:tcW w:w="1314" w:type="dxa"/>
          </w:tcPr>
          <w:p w14:paraId="106453A9" w14:textId="77777777" w:rsidR="004010C5" w:rsidRPr="00195638" w:rsidRDefault="004010C5">
            <w:pPr>
              <w:widowControl w:val="0"/>
              <w:jc w:val="both"/>
              <w:rPr>
                <w:sz w:val="22"/>
                <w:szCs w:val="22"/>
              </w:rPr>
            </w:pPr>
          </w:p>
        </w:tc>
        <w:tc>
          <w:tcPr>
            <w:tcW w:w="3564" w:type="dxa"/>
          </w:tcPr>
          <w:p w14:paraId="73EA2EB1" w14:textId="77777777" w:rsidR="004010C5" w:rsidRPr="00195638" w:rsidRDefault="004010C5">
            <w:pPr>
              <w:widowControl w:val="0"/>
              <w:rPr>
                <w:b/>
                <w:color w:val="0000FF"/>
                <w:sz w:val="22"/>
                <w:szCs w:val="22"/>
              </w:rPr>
            </w:pPr>
            <w:r w:rsidRPr="00195638">
              <w:rPr>
                <w:b/>
                <w:color w:val="0000FF"/>
                <w:sz w:val="22"/>
                <w:szCs w:val="22"/>
              </w:rPr>
              <w:t>Name</w:t>
            </w:r>
          </w:p>
          <w:p w14:paraId="7A0E3442" w14:textId="77777777" w:rsidR="004010C5" w:rsidRPr="00195638" w:rsidRDefault="004010C5">
            <w:pPr>
              <w:widowControl w:val="0"/>
              <w:rPr>
                <w:sz w:val="22"/>
                <w:szCs w:val="22"/>
              </w:rPr>
            </w:pPr>
            <w:r w:rsidRPr="00195638">
              <w:rPr>
                <w:sz w:val="22"/>
                <w:szCs w:val="22"/>
              </w:rPr>
              <w:t>Assistant Commissioner</w:t>
            </w:r>
          </w:p>
          <w:p w14:paraId="0DF7C0D7" w14:textId="77777777" w:rsidR="004010C5" w:rsidRPr="00195638" w:rsidRDefault="004010C5">
            <w:pPr>
              <w:widowControl w:val="0"/>
              <w:rPr>
                <w:sz w:val="22"/>
                <w:szCs w:val="22"/>
              </w:rPr>
            </w:pPr>
            <w:smartTag w:uri="urn:schemas-microsoft-com:office:smarttags" w:element="State">
              <w:smartTag w:uri="urn:schemas-microsoft-com:office:smarttags" w:element="place">
                <w:r w:rsidRPr="00195638">
                  <w:rPr>
                    <w:sz w:val="22"/>
                    <w:szCs w:val="22"/>
                  </w:rPr>
                  <w:t>New Jersey</w:t>
                </w:r>
              </w:smartTag>
            </w:smartTag>
          </w:p>
        </w:tc>
      </w:tr>
      <w:tr w:rsidR="004010C5" w:rsidRPr="00195638" w14:paraId="4F814A21" w14:textId="77777777">
        <w:tc>
          <w:tcPr>
            <w:tcW w:w="3330" w:type="dxa"/>
          </w:tcPr>
          <w:p w14:paraId="458B0594" w14:textId="77777777" w:rsidR="004010C5" w:rsidRPr="00195638" w:rsidRDefault="004010C5">
            <w:pPr>
              <w:widowControl w:val="0"/>
              <w:rPr>
                <w:sz w:val="22"/>
                <w:szCs w:val="22"/>
              </w:rPr>
            </w:pPr>
            <w:r w:rsidRPr="00195638">
              <w:rPr>
                <w:sz w:val="22"/>
                <w:szCs w:val="22"/>
              </w:rPr>
              <w:t>Department of Transportation</w:t>
            </w:r>
          </w:p>
        </w:tc>
        <w:tc>
          <w:tcPr>
            <w:tcW w:w="1314" w:type="dxa"/>
          </w:tcPr>
          <w:p w14:paraId="0161CA86" w14:textId="77777777" w:rsidR="004010C5" w:rsidRPr="00195638" w:rsidRDefault="004010C5">
            <w:pPr>
              <w:widowControl w:val="0"/>
              <w:jc w:val="both"/>
              <w:rPr>
                <w:sz w:val="22"/>
                <w:szCs w:val="22"/>
              </w:rPr>
            </w:pPr>
          </w:p>
        </w:tc>
        <w:tc>
          <w:tcPr>
            <w:tcW w:w="3564" w:type="dxa"/>
          </w:tcPr>
          <w:p w14:paraId="1FA31C4C" w14:textId="77777777" w:rsidR="004010C5" w:rsidRPr="00195638" w:rsidRDefault="004010C5">
            <w:pPr>
              <w:widowControl w:val="0"/>
              <w:rPr>
                <w:sz w:val="22"/>
                <w:szCs w:val="22"/>
              </w:rPr>
            </w:pPr>
            <w:r w:rsidRPr="00195638">
              <w:rPr>
                <w:sz w:val="22"/>
                <w:szCs w:val="22"/>
              </w:rPr>
              <w:t>Department of Transportation</w:t>
            </w:r>
          </w:p>
        </w:tc>
      </w:tr>
    </w:tbl>
    <w:p w14:paraId="2E05B403" w14:textId="77777777" w:rsidR="004010C5" w:rsidRPr="00195638" w:rsidRDefault="004010C5" w:rsidP="006142AC">
      <w:pPr>
        <w:widowControl w:val="0"/>
        <w:rPr>
          <w:sz w:val="22"/>
          <w:szCs w:val="22"/>
        </w:rPr>
      </w:pPr>
    </w:p>
    <w:p w14:paraId="2BD794FB" w14:textId="77777777" w:rsidR="004010C5" w:rsidRPr="00195638" w:rsidRDefault="004010C5" w:rsidP="006142AC">
      <w:pPr>
        <w:widowControl w:val="0"/>
        <w:rPr>
          <w:sz w:val="22"/>
          <w:szCs w:val="22"/>
        </w:rPr>
      </w:pPr>
    </w:p>
    <w:tbl>
      <w:tblPr>
        <w:tblW w:w="0" w:type="auto"/>
        <w:tblInd w:w="1368" w:type="dxa"/>
        <w:tblLayout w:type="fixed"/>
        <w:tblLook w:val="0000" w:firstRow="0" w:lastRow="0" w:firstColumn="0" w:lastColumn="0" w:noHBand="0" w:noVBand="0"/>
      </w:tblPr>
      <w:tblGrid>
        <w:gridCol w:w="3150"/>
      </w:tblGrid>
      <w:tr w:rsidR="004010C5" w:rsidRPr="00195638" w14:paraId="7AC7E485" w14:textId="77777777">
        <w:tc>
          <w:tcPr>
            <w:tcW w:w="3150" w:type="dxa"/>
          </w:tcPr>
          <w:p w14:paraId="087B3C60" w14:textId="77777777" w:rsidR="004010C5" w:rsidRPr="00195638" w:rsidRDefault="004010C5">
            <w:pPr>
              <w:widowControl w:val="0"/>
              <w:rPr>
                <w:sz w:val="22"/>
                <w:szCs w:val="22"/>
              </w:rPr>
            </w:pPr>
            <w:r w:rsidRPr="00195638">
              <w:rPr>
                <w:sz w:val="22"/>
                <w:szCs w:val="22"/>
              </w:rPr>
              <w:t>Approved as to form:</w:t>
            </w:r>
          </w:p>
        </w:tc>
      </w:tr>
      <w:tr w:rsidR="004010C5" w:rsidRPr="00195638" w14:paraId="7001B670" w14:textId="77777777">
        <w:tc>
          <w:tcPr>
            <w:tcW w:w="3150" w:type="dxa"/>
          </w:tcPr>
          <w:p w14:paraId="6196C49D" w14:textId="77777777" w:rsidR="004010C5" w:rsidRPr="00195638" w:rsidRDefault="004010C5">
            <w:pPr>
              <w:widowControl w:val="0"/>
              <w:rPr>
                <w:sz w:val="22"/>
                <w:szCs w:val="22"/>
              </w:rPr>
            </w:pPr>
          </w:p>
        </w:tc>
      </w:tr>
      <w:tr w:rsidR="004010C5" w:rsidRPr="00195638" w14:paraId="60551FEA" w14:textId="77777777">
        <w:tc>
          <w:tcPr>
            <w:tcW w:w="3150" w:type="dxa"/>
            <w:tcBorders>
              <w:top w:val="nil"/>
              <w:left w:val="nil"/>
              <w:bottom w:val="single" w:sz="6" w:space="0" w:color="auto"/>
              <w:right w:val="nil"/>
            </w:tcBorders>
          </w:tcPr>
          <w:p w14:paraId="0CC0ED1D" w14:textId="77777777" w:rsidR="004010C5" w:rsidRPr="00195638" w:rsidRDefault="004010C5">
            <w:pPr>
              <w:widowControl w:val="0"/>
              <w:rPr>
                <w:sz w:val="22"/>
                <w:szCs w:val="22"/>
              </w:rPr>
            </w:pPr>
          </w:p>
        </w:tc>
      </w:tr>
      <w:tr w:rsidR="004010C5" w:rsidRPr="00195638" w14:paraId="01F4FEE0" w14:textId="77777777">
        <w:tc>
          <w:tcPr>
            <w:tcW w:w="3150" w:type="dxa"/>
          </w:tcPr>
          <w:p w14:paraId="3CB63E8E" w14:textId="77777777" w:rsidR="007D4A25" w:rsidRDefault="007D4A25">
            <w:pPr>
              <w:widowControl w:val="0"/>
              <w:rPr>
                <w:sz w:val="22"/>
                <w:szCs w:val="22"/>
              </w:rPr>
            </w:pPr>
          </w:p>
          <w:p w14:paraId="368AB2AA" w14:textId="77777777" w:rsidR="004010C5" w:rsidRPr="00195638" w:rsidRDefault="004010C5">
            <w:pPr>
              <w:widowControl w:val="0"/>
              <w:rPr>
                <w:sz w:val="22"/>
                <w:szCs w:val="22"/>
              </w:rPr>
            </w:pPr>
            <w:r w:rsidRPr="00195638">
              <w:rPr>
                <w:sz w:val="22"/>
                <w:szCs w:val="22"/>
              </w:rPr>
              <w:t>Deputy Attorney General</w:t>
            </w:r>
          </w:p>
        </w:tc>
      </w:tr>
      <w:tr w:rsidR="004010C5" w:rsidRPr="00195638" w14:paraId="433DA725" w14:textId="77777777">
        <w:tc>
          <w:tcPr>
            <w:tcW w:w="3150" w:type="dxa"/>
          </w:tcPr>
          <w:p w14:paraId="2EE2860F" w14:textId="77777777" w:rsidR="004010C5" w:rsidRPr="00195638" w:rsidRDefault="004010C5">
            <w:pPr>
              <w:widowControl w:val="0"/>
              <w:rPr>
                <w:sz w:val="22"/>
                <w:szCs w:val="22"/>
              </w:rPr>
            </w:pPr>
          </w:p>
        </w:tc>
      </w:tr>
      <w:tr w:rsidR="004010C5" w:rsidRPr="00195638" w14:paraId="1720AD2E" w14:textId="77777777">
        <w:tc>
          <w:tcPr>
            <w:tcW w:w="3150" w:type="dxa"/>
            <w:tcBorders>
              <w:top w:val="nil"/>
              <w:left w:val="nil"/>
              <w:bottom w:val="single" w:sz="6" w:space="0" w:color="auto"/>
              <w:right w:val="nil"/>
            </w:tcBorders>
          </w:tcPr>
          <w:p w14:paraId="2F42220A" w14:textId="77777777" w:rsidR="004010C5" w:rsidRPr="00195638" w:rsidRDefault="004010C5">
            <w:pPr>
              <w:widowControl w:val="0"/>
              <w:rPr>
                <w:sz w:val="22"/>
                <w:szCs w:val="22"/>
              </w:rPr>
            </w:pPr>
          </w:p>
        </w:tc>
      </w:tr>
      <w:tr w:rsidR="004010C5" w:rsidRPr="00195638" w14:paraId="382E0D10" w14:textId="77777777">
        <w:tc>
          <w:tcPr>
            <w:tcW w:w="3150" w:type="dxa"/>
          </w:tcPr>
          <w:p w14:paraId="5BA0857E" w14:textId="77777777" w:rsidR="004010C5" w:rsidRPr="00195638" w:rsidRDefault="004010C5">
            <w:pPr>
              <w:widowControl w:val="0"/>
              <w:rPr>
                <w:sz w:val="22"/>
                <w:szCs w:val="22"/>
              </w:rPr>
            </w:pPr>
            <w:r w:rsidRPr="00195638">
              <w:rPr>
                <w:sz w:val="22"/>
                <w:szCs w:val="22"/>
              </w:rPr>
              <w:t>DATE</w:t>
            </w:r>
          </w:p>
        </w:tc>
      </w:tr>
    </w:tbl>
    <w:p w14:paraId="59B7F3EE"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0115D87E"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3E1F03E2"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46E4D217" w14:textId="77777777" w:rsidR="004010C5" w:rsidRDefault="004010C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535C8B41" w14:textId="77777777" w:rsidR="004010C5" w:rsidRDefault="004010C5" w:rsidP="00A8506C">
      <w:pPr>
        <w:pStyle w:val="NormalWeb"/>
      </w:pPr>
      <w:r>
        <w:t xml:space="preserve"> </w:t>
      </w:r>
    </w:p>
    <w:sectPr w:rsidR="004010C5" w:rsidSect="008245D9">
      <w:headerReference w:type="even" r:id="rId11"/>
      <w:headerReference w:type="default" r:id="rId12"/>
      <w:footerReference w:type="default" r:id="rId13"/>
      <w:endnotePr>
        <w:numFmt w:val="decimal"/>
      </w:endnotePr>
      <w:type w:val="continuous"/>
      <w:pgSz w:w="12240" w:h="15840" w:code="1"/>
      <w:pgMar w:top="450" w:right="576" w:bottom="720" w:left="576" w:header="420" w:footer="24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ABC94" w14:textId="77777777" w:rsidR="00A73EDA" w:rsidRDefault="00A73EDA">
      <w:r>
        <w:separator/>
      </w:r>
    </w:p>
  </w:endnote>
  <w:endnote w:type="continuationSeparator" w:id="0">
    <w:p w14:paraId="5A665B63" w14:textId="77777777" w:rsidR="00A73EDA" w:rsidRDefault="00A7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D216" w14:textId="77777777" w:rsidR="004010C5" w:rsidRDefault="004010C5">
    <w:pPr>
      <w:widowControl w:val="0"/>
      <w:tabs>
        <w:tab w:val="center" w:pos="5688"/>
        <w:tab w:val="left" w:pos="7488"/>
        <w:tab w:val="left" w:pos="8088"/>
      </w:tabs>
      <w:ind w:left="768" w:right="1013"/>
      <w:rPr>
        <w:rFonts w:ascii="Courier" w:hAnsi="Courier"/>
      </w:rPr>
    </w:pPr>
    <w:r>
      <w:rPr>
        <w:rFonts w:ascii="Courier" w:hAnsi="Courier"/>
      </w:rPr>
      <w:tab/>
    </w:r>
  </w:p>
  <w:p w14:paraId="74D35681" w14:textId="77777777" w:rsidR="004010C5" w:rsidRDefault="004010C5" w:rsidP="008245D9">
    <w:pPr>
      <w:widowControl w:val="0"/>
      <w:tabs>
        <w:tab w:val="center" w:pos="5688"/>
        <w:tab w:val="left" w:pos="7488"/>
        <w:tab w:val="left" w:pos="8088"/>
      </w:tabs>
      <w:ind w:left="768" w:right="1013"/>
      <w:jc w:val="center"/>
      <w:rPr>
        <w:rFonts w:ascii="Courier" w:hAnsi="Courier"/>
      </w:rPr>
    </w:pPr>
    <w:r w:rsidRPr="00020717">
      <w:rPr>
        <w:sz w:val="22"/>
        <w:szCs w:val="22"/>
      </w:rPr>
      <w:t xml:space="preserve">PAGE </w:t>
    </w:r>
    <w:r w:rsidRPr="00020717">
      <w:rPr>
        <w:sz w:val="22"/>
        <w:szCs w:val="22"/>
      </w:rPr>
      <w:fldChar w:fldCharType="begin"/>
    </w:r>
    <w:r w:rsidRPr="00020717">
      <w:rPr>
        <w:sz w:val="22"/>
        <w:szCs w:val="22"/>
      </w:rPr>
      <w:instrText>PAGE</w:instrText>
    </w:r>
    <w:r w:rsidRPr="00020717">
      <w:rPr>
        <w:sz w:val="22"/>
        <w:szCs w:val="22"/>
      </w:rPr>
      <w:fldChar w:fldCharType="separate"/>
    </w:r>
    <w:r w:rsidR="00170C5A">
      <w:rPr>
        <w:noProof/>
        <w:sz w:val="22"/>
        <w:szCs w:val="22"/>
      </w:rPr>
      <w:t>11</w:t>
    </w:r>
    <w:r w:rsidRPr="00020717">
      <w:rPr>
        <w:sz w:val="22"/>
        <w:szCs w:val="22"/>
      </w:rPr>
      <w:fldChar w:fldCharType="end"/>
    </w:r>
    <w:r w:rsidRPr="00020717">
      <w:rPr>
        <w:sz w:val="22"/>
        <w:szCs w:val="22"/>
      </w:rPr>
      <w:t xml:space="preserve"> OF </w:t>
    </w:r>
    <w:r w:rsidRPr="00020717">
      <w:rPr>
        <w:rStyle w:val="PageNumber"/>
        <w:sz w:val="22"/>
        <w:szCs w:val="22"/>
      </w:rPr>
      <w:fldChar w:fldCharType="begin"/>
    </w:r>
    <w:r w:rsidRPr="00020717">
      <w:rPr>
        <w:rStyle w:val="PageNumber"/>
        <w:sz w:val="22"/>
        <w:szCs w:val="22"/>
      </w:rPr>
      <w:instrText xml:space="preserve"> NUMPAGES </w:instrText>
    </w:r>
    <w:r w:rsidRPr="00020717">
      <w:rPr>
        <w:rStyle w:val="PageNumber"/>
        <w:sz w:val="22"/>
        <w:szCs w:val="22"/>
      </w:rPr>
      <w:fldChar w:fldCharType="separate"/>
    </w:r>
    <w:r w:rsidR="00170C5A">
      <w:rPr>
        <w:rStyle w:val="PageNumber"/>
        <w:noProof/>
        <w:sz w:val="22"/>
        <w:szCs w:val="22"/>
      </w:rPr>
      <w:t>15</w:t>
    </w:r>
    <w:r w:rsidRPr="00020717">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F0018" w14:textId="77777777" w:rsidR="00A73EDA" w:rsidRDefault="00A73EDA">
      <w:r>
        <w:separator/>
      </w:r>
    </w:p>
  </w:footnote>
  <w:footnote w:type="continuationSeparator" w:id="0">
    <w:p w14:paraId="36DE37A5" w14:textId="77777777" w:rsidR="00A73EDA" w:rsidRDefault="00A73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9874" w14:textId="77777777" w:rsidR="004010C5" w:rsidRDefault="004010C5" w:rsidP="00EF4E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63E43" w14:textId="77777777" w:rsidR="004010C5" w:rsidRDefault="004010C5" w:rsidP="00747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63D6" w14:textId="77777777" w:rsidR="004010C5" w:rsidRDefault="004010C5" w:rsidP="00EF4E70">
    <w:pPr>
      <w:pStyle w:val="Header"/>
      <w:framePr w:wrap="around" w:vAnchor="text" w:hAnchor="margin" w:xAlign="right" w:y="1"/>
      <w:rPr>
        <w:rStyle w:val="PageNumber"/>
      </w:rPr>
    </w:pPr>
  </w:p>
  <w:p w14:paraId="1FC7044D" w14:textId="77777777" w:rsidR="004010C5" w:rsidRDefault="004010C5" w:rsidP="00160849">
    <w:pPr>
      <w:pStyle w:val="Header"/>
      <w:tabs>
        <w:tab w:val="clear" w:pos="4320"/>
        <w:tab w:val="left" w:pos="7200"/>
      </w:tabs>
      <w:ind w:right="360"/>
    </w:pPr>
    <w:r>
      <w:t xml:space="preserve">PROJECT NAME:  </w:t>
    </w:r>
    <w:r w:rsidRPr="00020717">
      <w:rPr>
        <w:color w:val="0000FF"/>
      </w:rPr>
      <w:t>NAME HERE</w:t>
    </w:r>
    <w:r>
      <w:tab/>
    </w:r>
    <w:r>
      <w:tab/>
      <w:t xml:space="preserve">AGREEMENT #:  </w:t>
    </w:r>
    <w:r w:rsidRPr="00020717">
      <w:rPr>
        <w:color w:val="0000FF"/>
      </w:rPr>
      <w:t>XXXXXXXXXX</w:t>
    </w:r>
  </w:p>
  <w:p w14:paraId="30FCC59B" w14:textId="77777777" w:rsidR="004010C5" w:rsidRDefault="004010C5" w:rsidP="00020717">
    <w:pPr>
      <w:pStyle w:val="Header"/>
      <w:tabs>
        <w:tab w:val="left" w:pos="7200"/>
      </w:tabs>
    </w:pPr>
    <w:r>
      <w:t>MODEL:  COST PLUS FIXED FEE PROJECT SPECIFIC</w:t>
    </w:r>
    <w:r>
      <w:tab/>
      <w:t xml:space="preserve">CONTRACT ID#: </w:t>
    </w:r>
    <w:r w:rsidRPr="005F23E0">
      <w:rPr>
        <w:color w:val="0000FF"/>
      </w:rPr>
      <w:t>00</w:t>
    </w:r>
    <w:r w:rsidR="00BA56FA">
      <w:rPr>
        <w:color w:val="0000FF"/>
      </w:rPr>
      <w:t>-</w:t>
    </w:r>
    <w:r w:rsidRPr="005F23E0">
      <w:rPr>
        <w:color w:val="0000FF"/>
      </w:rPr>
      <w:t>00000</w:t>
    </w:r>
  </w:p>
  <w:p w14:paraId="6C3597A8" w14:textId="77777777" w:rsidR="00160849" w:rsidRDefault="004010C5" w:rsidP="005F23E0">
    <w:pPr>
      <w:pStyle w:val="Header"/>
      <w:tabs>
        <w:tab w:val="left" w:pos="7200"/>
      </w:tabs>
    </w:pPr>
    <w:r>
      <w:t>CONSTRUCTION INSPECTION</w:t>
    </w:r>
    <w:r>
      <w:tab/>
    </w:r>
    <w:r w:rsidR="00160849">
      <w:tab/>
    </w:r>
    <w:r w:rsidR="00160849" w:rsidRPr="00B4041B">
      <w:rPr>
        <w:color w:val="0000FF"/>
      </w:rPr>
      <w:t>STATE OR FEDERAL FUNDED</w:t>
    </w:r>
    <w:r w:rsidRPr="00B4041B">
      <w:rPr>
        <w:color w:val="0000FF"/>
      </w:rPr>
      <w:tab/>
    </w:r>
  </w:p>
  <w:p w14:paraId="5F080BC1" w14:textId="77777777" w:rsidR="004010C5" w:rsidRPr="00BA56FA" w:rsidRDefault="004010C5" w:rsidP="005F23E0">
    <w:pPr>
      <w:pStyle w:val="Header"/>
      <w:tabs>
        <w:tab w:val="left" w:pos="7200"/>
      </w:tabs>
    </w:pPr>
    <w:r w:rsidRPr="00BA56FA">
      <w:t xml:space="preserve">REVISED:  </w:t>
    </w:r>
    <w:r w:rsidR="0074049B">
      <w:t>0</w:t>
    </w:r>
    <w:r w:rsidR="003F5C95">
      <w:t>9</w:t>
    </w:r>
    <w:r w:rsidR="008505C4">
      <w:t>/</w:t>
    </w:r>
    <w:r w:rsidR="003F5C95">
      <w:t>24</w:t>
    </w:r>
    <w:r w:rsidR="008505C4">
      <w:t>/2024</w:t>
    </w:r>
  </w:p>
  <w:p w14:paraId="52B7D18A" w14:textId="77777777" w:rsidR="004010C5" w:rsidRDefault="004010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1831"/>
    <w:multiLevelType w:val="hybridMultilevel"/>
    <w:tmpl w:val="6A386A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C01EB"/>
    <w:multiLevelType w:val="multilevel"/>
    <w:tmpl w:val="F1749BE2"/>
    <w:lvl w:ilvl="0">
      <w:start w:val="1"/>
      <w:numFmt w:val="lowerLetter"/>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7586030"/>
    <w:multiLevelType w:val="multilevel"/>
    <w:tmpl w:val="D430F75E"/>
    <w:lvl w:ilvl="0">
      <w:start w:val="1"/>
      <w:numFmt w:val="lowerLetter"/>
      <w:lvlText w:val="%1."/>
      <w:lvlJc w:val="left"/>
      <w:pPr>
        <w:tabs>
          <w:tab w:val="num" w:pos="3060"/>
        </w:tabs>
        <w:ind w:left="3060" w:hanging="360"/>
      </w:pPr>
      <w:rPr>
        <w:rFonts w:cs="Times New Roman" w:hint="default"/>
        <w:b w:val="0"/>
        <w:i w:val="0"/>
      </w:rPr>
    </w:lvl>
    <w:lvl w:ilvl="1">
      <w:start w:val="1"/>
      <w:numFmt w:val="lowerLetter"/>
      <w:lvlText w:val="%2."/>
      <w:lvlJc w:val="left"/>
      <w:pPr>
        <w:tabs>
          <w:tab w:val="num" w:pos="3780"/>
        </w:tabs>
        <w:ind w:left="3780" w:hanging="360"/>
      </w:pPr>
      <w:rPr>
        <w:rFonts w:cs="Times New Roman" w:hint="default"/>
      </w:rPr>
    </w:lvl>
    <w:lvl w:ilvl="2">
      <w:start w:val="1"/>
      <w:numFmt w:val="lowerRoman"/>
      <w:lvlText w:val="%3."/>
      <w:lvlJc w:val="right"/>
      <w:pPr>
        <w:tabs>
          <w:tab w:val="num" w:pos="4500"/>
        </w:tabs>
        <w:ind w:left="4500" w:hanging="180"/>
      </w:pPr>
      <w:rPr>
        <w:rFonts w:cs="Times New Roman" w:hint="default"/>
      </w:rPr>
    </w:lvl>
    <w:lvl w:ilvl="3">
      <w:start w:val="1"/>
      <w:numFmt w:val="decimal"/>
      <w:lvlText w:val="%4."/>
      <w:lvlJc w:val="left"/>
      <w:pPr>
        <w:tabs>
          <w:tab w:val="num" w:pos="5220"/>
        </w:tabs>
        <w:ind w:left="5220" w:hanging="360"/>
      </w:pPr>
      <w:rPr>
        <w:rFonts w:cs="Times New Roman" w:hint="default"/>
      </w:rPr>
    </w:lvl>
    <w:lvl w:ilvl="4">
      <w:start w:val="1"/>
      <w:numFmt w:val="lowerLetter"/>
      <w:lvlText w:val="%5."/>
      <w:lvlJc w:val="left"/>
      <w:pPr>
        <w:tabs>
          <w:tab w:val="num" w:pos="5940"/>
        </w:tabs>
        <w:ind w:left="5940" w:hanging="360"/>
      </w:pPr>
      <w:rPr>
        <w:rFonts w:cs="Times New Roman" w:hint="default"/>
      </w:rPr>
    </w:lvl>
    <w:lvl w:ilvl="5">
      <w:start w:val="1"/>
      <w:numFmt w:val="lowerRoman"/>
      <w:lvlText w:val="%6."/>
      <w:lvlJc w:val="right"/>
      <w:pPr>
        <w:tabs>
          <w:tab w:val="num" w:pos="6660"/>
        </w:tabs>
        <w:ind w:left="6660" w:hanging="180"/>
      </w:pPr>
      <w:rPr>
        <w:rFonts w:cs="Times New Roman" w:hint="default"/>
      </w:rPr>
    </w:lvl>
    <w:lvl w:ilvl="6">
      <w:start w:val="1"/>
      <w:numFmt w:val="decimal"/>
      <w:lvlText w:val="%7."/>
      <w:lvlJc w:val="left"/>
      <w:pPr>
        <w:tabs>
          <w:tab w:val="num" w:pos="7380"/>
        </w:tabs>
        <w:ind w:left="7380" w:hanging="360"/>
      </w:pPr>
      <w:rPr>
        <w:rFonts w:cs="Times New Roman" w:hint="default"/>
      </w:rPr>
    </w:lvl>
    <w:lvl w:ilvl="7">
      <w:start w:val="1"/>
      <w:numFmt w:val="lowerLetter"/>
      <w:lvlText w:val="%8."/>
      <w:lvlJc w:val="left"/>
      <w:pPr>
        <w:tabs>
          <w:tab w:val="num" w:pos="8100"/>
        </w:tabs>
        <w:ind w:left="8100" w:hanging="360"/>
      </w:pPr>
      <w:rPr>
        <w:rFonts w:cs="Times New Roman" w:hint="default"/>
      </w:rPr>
    </w:lvl>
    <w:lvl w:ilvl="8">
      <w:start w:val="1"/>
      <w:numFmt w:val="lowerRoman"/>
      <w:lvlText w:val="%9."/>
      <w:lvlJc w:val="right"/>
      <w:pPr>
        <w:tabs>
          <w:tab w:val="num" w:pos="8820"/>
        </w:tabs>
        <w:ind w:left="8820" w:hanging="180"/>
      </w:pPr>
      <w:rPr>
        <w:rFonts w:cs="Times New Roman" w:hint="default"/>
      </w:rPr>
    </w:lvl>
  </w:abstractNum>
  <w:abstractNum w:abstractNumId="3" w15:restartNumberingAfterBreak="0">
    <w:nsid w:val="09B479C5"/>
    <w:multiLevelType w:val="singleLevel"/>
    <w:tmpl w:val="B25AB598"/>
    <w:lvl w:ilvl="0">
      <w:start w:val="6"/>
      <w:numFmt w:val="upperLetter"/>
      <w:pStyle w:val="Heading2"/>
      <w:lvlText w:val="%1."/>
      <w:lvlJc w:val="left"/>
      <w:pPr>
        <w:tabs>
          <w:tab w:val="num" w:pos="2160"/>
        </w:tabs>
        <w:ind w:left="2160" w:hanging="630"/>
      </w:pPr>
      <w:rPr>
        <w:rFonts w:cs="Times New Roman" w:hint="default"/>
      </w:rPr>
    </w:lvl>
  </w:abstractNum>
  <w:abstractNum w:abstractNumId="4" w15:restartNumberingAfterBreak="0">
    <w:nsid w:val="194E0174"/>
    <w:multiLevelType w:val="hybridMultilevel"/>
    <w:tmpl w:val="2F460490"/>
    <w:lvl w:ilvl="0" w:tplc="3A60F522">
      <w:start w:val="9"/>
      <w:numFmt w:val="lowerRoman"/>
      <w:lvlText w:val="%1."/>
      <w:lvlJc w:val="left"/>
      <w:pPr>
        <w:tabs>
          <w:tab w:val="num" w:pos="4320"/>
        </w:tabs>
        <w:ind w:left="4320" w:hanging="720"/>
      </w:pPr>
      <w:rPr>
        <w:rFonts w:cs="Times New Roman" w:hint="default"/>
      </w:rPr>
    </w:lvl>
    <w:lvl w:ilvl="1" w:tplc="6192ADD4">
      <w:start w:val="1"/>
      <w:numFmt w:val="upperLetter"/>
      <w:lvlText w:val="%2."/>
      <w:lvlJc w:val="left"/>
      <w:pPr>
        <w:tabs>
          <w:tab w:val="num" w:pos="5040"/>
        </w:tabs>
        <w:ind w:left="5040" w:hanging="720"/>
      </w:pPr>
      <w:rPr>
        <w:rFonts w:cs="Times New Roman" w:hint="default"/>
      </w:rPr>
    </w:lvl>
    <w:lvl w:ilvl="2" w:tplc="0409001B">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 w15:restartNumberingAfterBreak="0">
    <w:nsid w:val="19980303"/>
    <w:multiLevelType w:val="singleLevel"/>
    <w:tmpl w:val="8402E512"/>
    <w:lvl w:ilvl="0">
      <w:start w:val="5"/>
      <w:numFmt w:val="lowerRoman"/>
      <w:lvlText w:val="%1."/>
      <w:lvlJc w:val="left"/>
      <w:pPr>
        <w:tabs>
          <w:tab w:val="num" w:pos="4830"/>
        </w:tabs>
        <w:ind w:left="4830" w:hanging="720"/>
      </w:pPr>
      <w:rPr>
        <w:rFonts w:cs="Times New Roman" w:hint="default"/>
      </w:rPr>
    </w:lvl>
  </w:abstractNum>
  <w:abstractNum w:abstractNumId="6" w15:restartNumberingAfterBreak="0">
    <w:nsid w:val="1F5D5E2E"/>
    <w:multiLevelType w:val="singleLevel"/>
    <w:tmpl w:val="AB7E84B4"/>
    <w:lvl w:ilvl="0">
      <w:start w:val="27"/>
      <w:numFmt w:val="lowerLetter"/>
      <w:lvlText w:val="%1."/>
      <w:lvlJc w:val="left"/>
      <w:pPr>
        <w:tabs>
          <w:tab w:val="num" w:pos="3570"/>
        </w:tabs>
        <w:ind w:left="3570" w:hanging="690"/>
      </w:pPr>
      <w:rPr>
        <w:rFonts w:cs="Times New Roman" w:hint="default"/>
      </w:rPr>
    </w:lvl>
  </w:abstractNum>
  <w:abstractNum w:abstractNumId="7" w15:restartNumberingAfterBreak="0">
    <w:nsid w:val="1FC74B56"/>
    <w:multiLevelType w:val="multilevel"/>
    <w:tmpl w:val="DDA6E068"/>
    <w:lvl w:ilvl="0">
      <w:start w:val="1"/>
      <w:numFmt w:val="lowerLetter"/>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24C565DD"/>
    <w:multiLevelType w:val="hybridMultilevel"/>
    <w:tmpl w:val="F06C2344"/>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0B3E4A"/>
    <w:multiLevelType w:val="singleLevel"/>
    <w:tmpl w:val="AD922F44"/>
    <w:lvl w:ilvl="0">
      <w:start w:val="11"/>
      <w:numFmt w:val="lowerLetter"/>
      <w:lvlText w:val="%1."/>
      <w:lvlJc w:val="left"/>
      <w:pPr>
        <w:tabs>
          <w:tab w:val="num" w:pos="2880"/>
        </w:tabs>
        <w:ind w:left="2880" w:hanging="720"/>
      </w:pPr>
      <w:rPr>
        <w:rFonts w:cs="Times New Roman" w:hint="default"/>
      </w:rPr>
    </w:lvl>
  </w:abstractNum>
  <w:abstractNum w:abstractNumId="10" w15:restartNumberingAfterBreak="0">
    <w:nsid w:val="2B3F552D"/>
    <w:multiLevelType w:val="hybridMultilevel"/>
    <w:tmpl w:val="BACC9AB4"/>
    <w:lvl w:ilvl="0" w:tplc="D302A80E">
      <w:start w:val="2"/>
      <w:numFmt w:val="lowerRoman"/>
      <w:lvlText w:val="%1."/>
      <w:lvlJc w:val="left"/>
      <w:pPr>
        <w:ind w:left="4500" w:hanging="72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start w:val="1"/>
      <w:numFmt w:val="lowerRoman"/>
      <w:lvlText w:val="%9."/>
      <w:lvlJc w:val="right"/>
      <w:pPr>
        <w:ind w:left="9900" w:hanging="180"/>
      </w:pPr>
    </w:lvl>
  </w:abstractNum>
  <w:abstractNum w:abstractNumId="11" w15:restartNumberingAfterBreak="0">
    <w:nsid w:val="30FF67FB"/>
    <w:multiLevelType w:val="hybridMultilevel"/>
    <w:tmpl w:val="A7A0560C"/>
    <w:lvl w:ilvl="0" w:tplc="0409001B">
      <w:start w:val="1"/>
      <w:numFmt w:val="lowerRoman"/>
      <w:lvlText w:val="%1."/>
      <w:lvlJc w:val="right"/>
      <w:pPr>
        <w:ind w:left="3780" w:hanging="360"/>
      </w:pPr>
      <w:rPr>
        <w:rFonts w:cs="Times New Roman"/>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2" w15:restartNumberingAfterBreak="0">
    <w:nsid w:val="319A2E4E"/>
    <w:multiLevelType w:val="hybridMultilevel"/>
    <w:tmpl w:val="3FF29962"/>
    <w:lvl w:ilvl="0" w:tplc="234807B6">
      <w:start w:val="1"/>
      <w:numFmt w:val="lowerRoman"/>
      <w:lvlText w:val="%1."/>
      <w:lvlJc w:val="left"/>
      <w:pPr>
        <w:ind w:left="4590" w:hanging="720"/>
      </w:pPr>
      <w:rPr>
        <w:rFonts w:cs="Times New Roman" w:hint="default"/>
      </w:rPr>
    </w:lvl>
    <w:lvl w:ilvl="1" w:tplc="04090019" w:tentative="1">
      <w:start w:val="1"/>
      <w:numFmt w:val="lowerLetter"/>
      <w:lvlText w:val="%2."/>
      <w:lvlJc w:val="left"/>
      <w:pPr>
        <w:ind w:left="4950" w:hanging="360"/>
      </w:pPr>
      <w:rPr>
        <w:rFonts w:cs="Times New Roman"/>
      </w:rPr>
    </w:lvl>
    <w:lvl w:ilvl="2" w:tplc="0409001B" w:tentative="1">
      <w:start w:val="1"/>
      <w:numFmt w:val="lowerRoman"/>
      <w:lvlText w:val="%3."/>
      <w:lvlJc w:val="right"/>
      <w:pPr>
        <w:ind w:left="5670" w:hanging="180"/>
      </w:pPr>
      <w:rPr>
        <w:rFonts w:cs="Times New Roman"/>
      </w:rPr>
    </w:lvl>
    <w:lvl w:ilvl="3" w:tplc="0409000F" w:tentative="1">
      <w:start w:val="1"/>
      <w:numFmt w:val="decimal"/>
      <w:lvlText w:val="%4."/>
      <w:lvlJc w:val="left"/>
      <w:pPr>
        <w:ind w:left="6390" w:hanging="360"/>
      </w:pPr>
      <w:rPr>
        <w:rFonts w:cs="Times New Roman"/>
      </w:rPr>
    </w:lvl>
    <w:lvl w:ilvl="4" w:tplc="04090019" w:tentative="1">
      <w:start w:val="1"/>
      <w:numFmt w:val="lowerLetter"/>
      <w:lvlText w:val="%5."/>
      <w:lvlJc w:val="left"/>
      <w:pPr>
        <w:ind w:left="7110" w:hanging="360"/>
      </w:pPr>
      <w:rPr>
        <w:rFonts w:cs="Times New Roman"/>
      </w:rPr>
    </w:lvl>
    <w:lvl w:ilvl="5" w:tplc="0409001B" w:tentative="1">
      <w:start w:val="1"/>
      <w:numFmt w:val="lowerRoman"/>
      <w:lvlText w:val="%6."/>
      <w:lvlJc w:val="right"/>
      <w:pPr>
        <w:ind w:left="7830" w:hanging="180"/>
      </w:pPr>
      <w:rPr>
        <w:rFonts w:cs="Times New Roman"/>
      </w:rPr>
    </w:lvl>
    <w:lvl w:ilvl="6" w:tplc="0409000F" w:tentative="1">
      <w:start w:val="1"/>
      <w:numFmt w:val="decimal"/>
      <w:lvlText w:val="%7."/>
      <w:lvlJc w:val="left"/>
      <w:pPr>
        <w:ind w:left="8550" w:hanging="360"/>
      </w:pPr>
      <w:rPr>
        <w:rFonts w:cs="Times New Roman"/>
      </w:rPr>
    </w:lvl>
    <w:lvl w:ilvl="7" w:tplc="04090019" w:tentative="1">
      <w:start w:val="1"/>
      <w:numFmt w:val="lowerLetter"/>
      <w:lvlText w:val="%8."/>
      <w:lvlJc w:val="left"/>
      <w:pPr>
        <w:ind w:left="9270" w:hanging="360"/>
      </w:pPr>
      <w:rPr>
        <w:rFonts w:cs="Times New Roman"/>
      </w:rPr>
    </w:lvl>
    <w:lvl w:ilvl="8" w:tplc="0409001B" w:tentative="1">
      <w:start w:val="1"/>
      <w:numFmt w:val="lowerRoman"/>
      <w:lvlText w:val="%9."/>
      <w:lvlJc w:val="right"/>
      <w:pPr>
        <w:ind w:left="9990" w:hanging="180"/>
      </w:pPr>
      <w:rPr>
        <w:rFonts w:cs="Times New Roman"/>
      </w:rPr>
    </w:lvl>
  </w:abstractNum>
  <w:abstractNum w:abstractNumId="13" w15:restartNumberingAfterBreak="0">
    <w:nsid w:val="3F7E01CC"/>
    <w:multiLevelType w:val="hybridMultilevel"/>
    <w:tmpl w:val="4656C15E"/>
    <w:lvl w:ilvl="0" w:tplc="0409000F">
      <w:start w:val="1"/>
      <w:numFmt w:val="decimal"/>
      <w:lvlText w:val="%1."/>
      <w:lvlJc w:val="left"/>
      <w:pPr>
        <w:ind w:left="2808" w:hanging="360"/>
      </w:pPr>
      <w:rPr>
        <w:rFonts w:cs="Times New Roman"/>
      </w:rPr>
    </w:lvl>
    <w:lvl w:ilvl="1" w:tplc="04090019" w:tentative="1">
      <w:start w:val="1"/>
      <w:numFmt w:val="lowerLetter"/>
      <w:lvlText w:val="%2."/>
      <w:lvlJc w:val="left"/>
      <w:pPr>
        <w:ind w:left="3528" w:hanging="360"/>
      </w:pPr>
      <w:rPr>
        <w:rFonts w:cs="Times New Roman"/>
      </w:rPr>
    </w:lvl>
    <w:lvl w:ilvl="2" w:tplc="0409001B" w:tentative="1">
      <w:start w:val="1"/>
      <w:numFmt w:val="lowerRoman"/>
      <w:lvlText w:val="%3."/>
      <w:lvlJc w:val="right"/>
      <w:pPr>
        <w:ind w:left="4248" w:hanging="180"/>
      </w:pPr>
      <w:rPr>
        <w:rFonts w:cs="Times New Roman"/>
      </w:rPr>
    </w:lvl>
    <w:lvl w:ilvl="3" w:tplc="0409000F" w:tentative="1">
      <w:start w:val="1"/>
      <w:numFmt w:val="decimal"/>
      <w:lvlText w:val="%4."/>
      <w:lvlJc w:val="left"/>
      <w:pPr>
        <w:ind w:left="4968" w:hanging="360"/>
      </w:pPr>
      <w:rPr>
        <w:rFonts w:cs="Times New Roman"/>
      </w:rPr>
    </w:lvl>
    <w:lvl w:ilvl="4" w:tplc="04090019" w:tentative="1">
      <w:start w:val="1"/>
      <w:numFmt w:val="lowerLetter"/>
      <w:lvlText w:val="%5."/>
      <w:lvlJc w:val="left"/>
      <w:pPr>
        <w:ind w:left="5688" w:hanging="360"/>
      </w:pPr>
      <w:rPr>
        <w:rFonts w:cs="Times New Roman"/>
      </w:rPr>
    </w:lvl>
    <w:lvl w:ilvl="5" w:tplc="0409001B" w:tentative="1">
      <w:start w:val="1"/>
      <w:numFmt w:val="lowerRoman"/>
      <w:lvlText w:val="%6."/>
      <w:lvlJc w:val="right"/>
      <w:pPr>
        <w:ind w:left="6408" w:hanging="180"/>
      </w:pPr>
      <w:rPr>
        <w:rFonts w:cs="Times New Roman"/>
      </w:rPr>
    </w:lvl>
    <w:lvl w:ilvl="6" w:tplc="0409000F" w:tentative="1">
      <w:start w:val="1"/>
      <w:numFmt w:val="decimal"/>
      <w:lvlText w:val="%7."/>
      <w:lvlJc w:val="left"/>
      <w:pPr>
        <w:ind w:left="7128" w:hanging="360"/>
      </w:pPr>
      <w:rPr>
        <w:rFonts w:cs="Times New Roman"/>
      </w:rPr>
    </w:lvl>
    <w:lvl w:ilvl="7" w:tplc="04090019" w:tentative="1">
      <w:start w:val="1"/>
      <w:numFmt w:val="lowerLetter"/>
      <w:lvlText w:val="%8."/>
      <w:lvlJc w:val="left"/>
      <w:pPr>
        <w:ind w:left="7848" w:hanging="360"/>
      </w:pPr>
      <w:rPr>
        <w:rFonts w:cs="Times New Roman"/>
      </w:rPr>
    </w:lvl>
    <w:lvl w:ilvl="8" w:tplc="0409001B" w:tentative="1">
      <w:start w:val="1"/>
      <w:numFmt w:val="lowerRoman"/>
      <w:lvlText w:val="%9."/>
      <w:lvlJc w:val="right"/>
      <w:pPr>
        <w:ind w:left="8568" w:hanging="180"/>
      </w:pPr>
      <w:rPr>
        <w:rFonts w:cs="Times New Roman"/>
      </w:rPr>
    </w:lvl>
  </w:abstractNum>
  <w:abstractNum w:abstractNumId="14" w15:restartNumberingAfterBreak="0">
    <w:nsid w:val="41940014"/>
    <w:multiLevelType w:val="singleLevel"/>
    <w:tmpl w:val="66F68086"/>
    <w:lvl w:ilvl="0">
      <w:start w:val="1"/>
      <w:numFmt w:val="decimal"/>
      <w:lvlText w:val="%1."/>
      <w:lvlJc w:val="left"/>
      <w:pPr>
        <w:tabs>
          <w:tab w:val="num" w:pos="2688"/>
        </w:tabs>
        <w:ind w:left="2688" w:hanging="600"/>
      </w:pPr>
      <w:rPr>
        <w:rFonts w:cs="Times New Roman" w:hint="default"/>
      </w:rPr>
    </w:lvl>
  </w:abstractNum>
  <w:abstractNum w:abstractNumId="15" w15:restartNumberingAfterBreak="0">
    <w:nsid w:val="471F4363"/>
    <w:multiLevelType w:val="multilevel"/>
    <w:tmpl w:val="D430F75E"/>
    <w:lvl w:ilvl="0">
      <w:start w:val="1"/>
      <w:numFmt w:val="lowerLetter"/>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6" w15:restartNumberingAfterBreak="0">
    <w:nsid w:val="4BC33BFA"/>
    <w:multiLevelType w:val="singleLevel"/>
    <w:tmpl w:val="5FDCDF30"/>
    <w:lvl w:ilvl="0">
      <w:start w:val="2"/>
      <w:numFmt w:val="decimal"/>
      <w:lvlText w:val="%1."/>
      <w:lvlJc w:val="left"/>
      <w:pPr>
        <w:tabs>
          <w:tab w:val="num" w:pos="2520"/>
        </w:tabs>
        <w:ind w:left="2520" w:hanging="450"/>
      </w:pPr>
      <w:rPr>
        <w:rFonts w:cs="Times New Roman" w:hint="default"/>
      </w:rPr>
    </w:lvl>
  </w:abstractNum>
  <w:abstractNum w:abstractNumId="17" w15:restartNumberingAfterBreak="0">
    <w:nsid w:val="4D0039C0"/>
    <w:multiLevelType w:val="singleLevel"/>
    <w:tmpl w:val="E15280CA"/>
    <w:lvl w:ilvl="0">
      <w:start w:val="1"/>
      <w:numFmt w:val="lowerLetter"/>
      <w:lvlText w:val="%1."/>
      <w:lvlJc w:val="left"/>
      <w:pPr>
        <w:tabs>
          <w:tab w:val="num" w:pos="3045"/>
        </w:tabs>
        <w:ind w:left="3045" w:hanging="360"/>
      </w:pPr>
      <w:rPr>
        <w:rFonts w:cs="Times New Roman" w:hint="default"/>
      </w:rPr>
    </w:lvl>
  </w:abstractNum>
  <w:abstractNum w:abstractNumId="18" w15:restartNumberingAfterBreak="0">
    <w:nsid w:val="514C2646"/>
    <w:multiLevelType w:val="singleLevel"/>
    <w:tmpl w:val="75AA928C"/>
    <w:lvl w:ilvl="0">
      <w:start w:val="22"/>
      <w:numFmt w:val="lowerLetter"/>
      <w:lvlText w:val="%1."/>
      <w:lvlJc w:val="left"/>
      <w:pPr>
        <w:tabs>
          <w:tab w:val="num" w:pos="2880"/>
        </w:tabs>
        <w:ind w:left="2880" w:hanging="720"/>
      </w:pPr>
      <w:rPr>
        <w:rFonts w:cs="Times New Roman" w:hint="default"/>
      </w:rPr>
    </w:lvl>
  </w:abstractNum>
  <w:abstractNum w:abstractNumId="19" w15:restartNumberingAfterBreak="0">
    <w:nsid w:val="51AB4179"/>
    <w:multiLevelType w:val="singleLevel"/>
    <w:tmpl w:val="3A8EEDEA"/>
    <w:lvl w:ilvl="0">
      <w:start w:val="5"/>
      <w:numFmt w:val="decimal"/>
      <w:lvlText w:val="%1."/>
      <w:lvlJc w:val="left"/>
      <w:pPr>
        <w:tabs>
          <w:tab w:val="num" w:pos="2700"/>
        </w:tabs>
        <w:ind w:left="2700" w:hanging="630"/>
      </w:pPr>
      <w:rPr>
        <w:rFonts w:cs="Times New Roman" w:hint="default"/>
      </w:rPr>
    </w:lvl>
  </w:abstractNum>
  <w:abstractNum w:abstractNumId="20" w15:restartNumberingAfterBreak="0">
    <w:nsid w:val="5310554C"/>
    <w:multiLevelType w:val="singleLevel"/>
    <w:tmpl w:val="153C184E"/>
    <w:lvl w:ilvl="0">
      <w:start w:val="4"/>
      <w:numFmt w:val="decimal"/>
      <w:lvlText w:val="(%1)"/>
      <w:lvlJc w:val="left"/>
      <w:pPr>
        <w:tabs>
          <w:tab w:val="num" w:pos="3240"/>
        </w:tabs>
        <w:ind w:left="3240" w:hanging="360"/>
      </w:pPr>
      <w:rPr>
        <w:rFonts w:cs="Times New Roman" w:hint="default"/>
      </w:rPr>
    </w:lvl>
  </w:abstractNum>
  <w:abstractNum w:abstractNumId="21" w15:restartNumberingAfterBreak="0">
    <w:nsid w:val="5666449B"/>
    <w:multiLevelType w:val="multilevel"/>
    <w:tmpl w:val="47B086B4"/>
    <w:lvl w:ilvl="0">
      <w:start w:val="1"/>
      <w:numFmt w:val="decimal"/>
      <w:lvlText w:val="%1."/>
      <w:lvlJc w:val="left"/>
      <w:pPr>
        <w:tabs>
          <w:tab w:val="num" w:pos="3405"/>
        </w:tabs>
        <w:ind w:left="3405" w:hanging="360"/>
      </w:pPr>
      <w:rPr>
        <w:rFonts w:cs="Times New Roman" w:hint="default"/>
      </w:rPr>
    </w:lvl>
    <w:lvl w:ilvl="1">
      <w:start w:val="1"/>
      <w:numFmt w:val="lowerLetter"/>
      <w:lvlText w:val="%2."/>
      <w:lvlJc w:val="left"/>
      <w:pPr>
        <w:tabs>
          <w:tab w:val="num" w:pos="4125"/>
        </w:tabs>
        <w:ind w:left="4125" w:hanging="360"/>
      </w:pPr>
      <w:rPr>
        <w:rFonts w:cs="Times New Roman" w:hint="default"/>
      </w:rPr>
    </w:lvl>
    <w:lvl w:ilvl="2">
      <w:start w:val="1"/>
      <w:numFmt w:val="lowerRoman"/>
      <w:lvlText w:val="%3."/>
      <w:lvlJc w:val="right"/>
      <w:pPr>
        <w:tabs>
          <w:tab w:val="num" w:pos="4845"/>
        </w:tabs>
        <w:ind w:left="4845" w:hanging="180"/>
      </w:pPr>
      <w:rPr>
        <w:rFonts w:cs="Times New Roman" w:hint="default"/>
      </w:rPr>
    </w:lvl>
    <w:lvl w:ilvl="3">
      <w:start w:val="1"/>
      <w:numFmt w:val="decimal"/>
      <w:lvlText w:val="%4."/>
      <w:lvlJc w:val="left"/>
      <w:pPr>
        <w:tabs>
          <w:tab w:val="num" w:pos="5565"/>
        </w:tabs>
        <w:ind w:left="5565" w:hanging="360"/>
      </w:pPr>
      <w:rPr>
        <w:rFonts w:cs="Times New Roman" w:hint="default"/>
      </w:rPr>
    </w:lvl>
    <w:lvl w:ilvl="4">
      <w:start w:val="1"/>
      <w:numFmt w:val="lowerLetter"/>
      <w:lvlText w:val="%5."/>
      <w:lvlJc w:val="left"/>
      <w:pPr>
        <w:tabs>
          <w:tab w:val="num" w:pos="6285"/>
        </w:tabs>
        <w:ind w:left="6285" w:hanging="360"/>
      </w:pPr>
      <w:rPr>
        <w:rFonts w:cs="Times New Roman" w:hint="default"/>
      </w:rPr>
    </w:lvl>
    <w:lvl w:ilvl="5">
      <w:start w:val="1"/>
      <w:numFmt w:val="lowerRoman"/>
      <w:lvlText w:val="%6."/>
      <w:lvlJc w:val="right"/>
      <w:pPr>
        <w:tabs>
          <w:tab w:val="num" w:pos="7005"/>
        </w:tabs>
        <w:ind w:left="7005" w:hanging="180"/>
      </w:pPr>
      <w:rPr>
        <w:rFonts w:cs="Times New Roman" w:hint="default"/>
      </w:rPr>
    </w:lvl>
    <w:lvl w:ilvl="6">
      <w:start w:val="1"/>
      <w:numFmt w:val="decimal"/>
      <w:lvlText w:val="%7."/>
      <w:lvlJc w:val="left"/>
      <w:pPr>
        <w:tabs>
          <w:tab w:val="num" w:pos="7725"/>
        </w:tabs>
        <w:ind w:left="7725" w:hanging="360"/>
      </w:pPr>
      <w:rPr>
        <w:rFonts w:cs="Times New Roman" w:hint="default"/>
      </w:rPr>
    </w:lvl>
    <w:lvl w:ilvl="7">
      <w:start w:val="1"/>
      <w:numFmt w:val="lowerLetter"/>
      <w:lvlText w:val="%8."/>
      <w:lvlJc w:val="left"/>
      <w:pPr>
        <w:tabs>
          <w:tab w:val="num" w:pos="8445"/>
        </w:tabs>
        <w:ind w:left="8445" w:hanging="360"/>
      </w:pPr>
      <w:rPr>
        <w:rFonts w:cs="Times New Roman" w:hint="default"/>
      </w:rPr>
    </w:lvl>
    <w:lvl w:ilvl="8">
      <w:start w:val="1"/>
      <w:numFmt w:val="lowerRoman"/>
      <w:lvlText w:val="%9."/>
      <w:lvlJc w:val="right"/>
      <w:pPr>
        <w:tabs>
          <w:tab w:val="num" w:pos="9165"/>
        </w:tabs>
        <w:ind w:left="9165" w:hanging="180"/>
      </w:pPr>
      <w:rPr>
        <w:rFonts w:cs="Times New Roman" w:hint="default"/>
      </w:rPr>
    </w:lvl>
  </w:abstractNum>
  <w:abstractNum w:abstractNumId="22" w15:restartNumberingAfterBreak="0">
    <w:nsid w:val="56ED1206"/>
    <w:multiLevelType w:val="singleLevel"/>
    <w:tmpl w:val="3A88CE3C"/>
    <w:lvl w:ilvl="0">
      <w:start w:val="5"/>
      <w:numFmt w:val="lowerRoman"/>
      <w:lvlText w:val="%1."/>
      <w:lvlJc w:val="left"/>
      <w:pPr>
        <w:tabs>
          <w:tab w:val="num" w:pos="2880"/>
        </w:tabs>
        <w:ind w:left="2880" w:hanging="720"/>
      </w:pPr>
      <w:rPr>
        <w:rFonts w:cs="Times New Roman" w:hint="default"/>
      </w:rPr>
    </w:lvl>
  </w:abstractNum>
  <w:abstractNum w:abstractNumId="23" w15:restartNumberingAfterBreak="0">
    <w:nsid w:val="58D9414B"/>
    <w:multiLevelType w:val="singleLevel"/>
    <w:tmpl w:val="237C9016"/>
    <w:lvl w:ilvl="0">
      <w:start w:val="1"/>
      <w:numFmt w:val="upperLetter"/>
      <w:lvlText w:val="%1."/>
      <w:lvlJc w:val="left"/>
      <w:pPr>
        <w:tabs>
          <w:tab w:val="num" w:pos="2088"/>
        </w:tabs>
        <w:ind w:left="2088" w:hanging="600"/>
      </w:pPr>
      <w:rPr>
        <w:rFonts w:cs="Times New Roman" w:hint="default"/>
      </w:rPr>
    </w:lvl>
  </w:abstractNum>
  <w:abstractNum w:abstractNumId="24" w15:restartNumberingAfterBreak="0">
    <w:nsid w:val="592E7471"/>
    <w:multiLevelType w:val="multilevel"/>
    <w:tmpl w:val="3A3EBF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982193D"/>
    <w:multiLevelType w:val="hybridMultilevel"/>
    <w:tmpl w:val="E94A58FC"/>
    <w:lvl w:ilvl="0" w:tplc="04090019">
      <w:start w:val="1"/>
      <w:numFmt w:val="lowerLetter"/>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6" w15:restartNumberingAfterBreak="0">
    <w:nsid w:val="5B993520"/>
    <w:multiLevelType w:val="multilevel"/>
    <w:tmpl w:val="F1749BE2"/>
    <w:lvl w:ilvl="0">
      <w:start w:val="1"/>
      <w:numFmt w:val="lowerLetter"/>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608A4CF0"/>
    <w:multiLevelType w:val="hybridMultilevel"/>
    <w:tmpl w:val="AFEA0F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A67B90"/>
    <w:multiLevelType w:val="multilevel"/>
    <w:tmpl w:val="8C4A57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4140" w:hanging="360"/>
      </w:pPr>
      <w:rPr>
        <w:rFonts w:cs="Times New Roman" w:hint="default"/>
      </w:rPr>
    </w:lvl>
  </w:abstractNum>
  <w:abstractNum w:abstractNumId="29" w15:restartNumberingAfterBreak="0">
    <w:nsid w:val="66021B64"/>
    <w:multiLevelType w:val="hybridMultilevel"/>
    <w:tmpl w:val="9ED84AF8"/>
    <w:lvl w:ilvl="0" w:tplc="CE16ACA4">
      <w:start w:val="1"/>
      <w:numFmt w:val="lowerRoman"/>
      <w:lvlText w:val="%1."/>
      <w:lvlJc w:val="left"/>
      <w:pPr>
        <w:tabs>
          <w:tab w:val="num" w:pos="3780"/>
        </w:tabs>
        <w:ind w:left="3780" w:hanging="720"/>
      </w:pPr>
      <w:rPr>
        <w:rFonts w:cs="Times New Roman" w:hint="default"/>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30" w15:restartNumberingAfterBreak="0">
    <w:nsid w:val="66801533"/>
    <w:multiLevelType w:val="multilevel"/>
    <w:tmpl w:val="7A383EFC"/>
    <w:lvl w:ilvl="0">
      <w:start w:val="1"/>
      <w:numFmt w:val="lowerLetter"/>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1" w15:restartNumberingAfterBreak="0">
    <w:nsid w:val="68B70E4B"/>
    <w:multiLevelType w:val="singleLevel"/>
    <w:tmpl w:val="20F24A9C"/>
    <w:lvl w:ilvl="0">
      <w:start w:val="1"/>
      <w:numFmt w:val="lowerRoman"/>
      <w:lvlText w:val="%1."/>
      <w:lvlJc w:val="left"/>
      <w:pPr>
        <w:tabs>
          <w:tab w:val="num" w:pos="2880"/>
        </w:tabs>
        <w:ind w:left="2880" w:hanging="720"/>
      </w:pPr>
      <w:rPr>
        <w:rFonts w:cs="Times New Roman" w:hint="default"/>
      </w:rPr>
    </w:lvl>
  </w:abstractNum>
  <w:abstractNum w:abstractNumId="32" w15:restartNumberingAfterBreak="0">
    <w:nsid w:val="69872328"/>
    <w:multiLevelType w:val="singleLevel"/>
    <w:tmpl w:val="D27A5414"/>
    <w:lvl w:ilvl="0">
      <w:start w:val="1"/>
      <w:numFmt w:val="lowerLetter"/>
      <w:lvlText w:val="%1."/>
      <w:lvlJc w:val="left"/>
      <w:pPr>
        <w:tabs>
          <w:tab w:val="num" w:pos="3060"/>
        </w:tabs>
        <w:ind w:left="3060" w:hanging="360"/>
      </w:pPr>
      <w:rPr>
        <w:rFonts w:cs="Times New Roman" w:hint="default"/>
      </w:rPr>
    </w:lvl>
  </w:abstractNum>
  <w:abstractNum w:abstractNumId="33" w15:restartNumberingAfterBreak="0">
    <w:nsid w:val="6B590457"/>
    <w:multiLevelType w:val="multilevel"/>
    <w:tmpl w:val="F1749BE2"/>
    <w:lvl w:ilvl="0">
      <w:start w:val="1"/>
      <w:numFmt w:val="lowerLetter"/>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15:restartNumberingAfterBreak="0">
    <w:nsid w:val="6BE630EF"/>
    <w:multiLevelType w:val="singleLevel"/>
    <w:tmpl w:val="17CA0F66"/>
    <w:lvl w:ilvl="0">
      <w:start w:val="2"/>
      <w:numFmt w:val="decimal"/>
      <w:lvlText w:val="%1."/>
      <w:lvlJc w:val="left"/>
      <w:pPr>
        <w:tabs>
          <w:tab w:val="num" w:pos="2085"/>
        </w:tabs>
        <w:ind w:left="2085" w:hanging="375"/>
      </w:pPr>
      <w:rPr>
        <w:rFonts w:cs="Times New Roman" w:hint="default"/>
      </w:rPr>
    </w:lvl>
  </w:abstractNum>
  <w:abstractNum w:abstractNumId="35" w15:restartNumberingAfterBreak="0">
    <w:nsid w:val="6FEC0E67"/>
    <w:multiLevelType w:val="hybridMultilevel"/>
    <w:tmpl w:val="96002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B0A6EA4"/>
    <w:multiLevelType w:val="hybridMultilevel"/>
    <w:tmpl w:val="A82639B6"/>
    <w:lvl w:ilvl="0" w:tplc="0409000F">
      <w:start w:val="1"/>
      <w:numFmt w:val="decimal"/>
      <w:lvlText w:val="%1."/>
      <w:lvlJc w:val="left"/>
      <w:pPr>
        <w:ind w:left="2808" w:hanging="360"/>
      </w:pPr>
      <w:rPr>
        <w:rFonts w:cs="Times New Roman"/>
      </w:rPr>
    </w:lvl>
    <w:lvl w:ilvl="1" w:tplc="04090019" w:tentative="1">
      <w:start w:val="1"/>
      <w:numFmt w:val="lowerLetter"/>
      <w:lvlText w:val="%2."/>
      <w:lvlJc w:val="left"/>
      <w:pPr>
        <w:ind w:left="3528" w:hanging="360"/>
      </w:pPr>
      <w:rPr>
        <w:rFonts w:cs="Times New Roman"/>
      </w:rPr>
    </w:lvl>
    <w:lvl w:ilvl="2" w:tplc="0409001B" w:tentative="1">
      <w:start w:val="1"/>
      <w:numFmt w:val="lowerRoman"/>
      <w:lvlText w:val="%3."/>
      <w:lvlJc w:val="right"/>
      <w:pPr>
        <w:ind w:left="4248" w:hanging="180"/>
      </w:pPr>
      <w:rPr>
        <w:rFonts w:cs="Times New Roman"/>
      </w:rPr>
    </w:lvl>
    <w:lvl w:ilvl="3" w:tplc="0409000F" w:tentative="1">
      <w:start w:val="1"/>
      <w:numFmt w:val="decimal"/>
      <w:lvlText w:val="%4."/>
      <w:lvlJc w:val="left"/>
      <w:pPr>
        <w:ind w:left="4968" w:hanging="360"/>
      </w:pPr>
      <w:rPr>
        <w:rFonts w:cs="Times New Roman"/>
      </w:rPr>
    </w:lvl>
    <w:lvl w:ilvl="4" w:tplc="04090019" w:tentative="1">
      <w:start w:val="1"/>
      <w:numFmt w:val="lowerLetter"/>
      <w:lvlText w:val="%5."/>
      <w:lvlJc w:val="left"/>
      <w:pPr>
        <w:ind w:left="5688" w:hanging="360"/>
      </w:pPr>
      <w:rPr>
        <w:rFonts w:cs="Times New Roman"/>
      </w:rPr>
    </w:lvl>
    <w:lvl w:ilvl="5" w:tplc="0409001B" w:tentative="1">
      <w:start w:val="1"/>
      <w:numFmt w:val="lowerRoman"/>
      <w:lvlText w:val="%6."/>
      <w:lvlJc w:val="right"/>
      <w:pPr>
        <w:ind w:left="6408" w:hanging="180"/>
      </w:pPr>
      <w:rPr>
        <w:rFonts w:cs="Times New Roman"/>
      </w:rPr>
    </w:lvl>
    <w:lvl w:ilvl="6" w:tplc="0409000F" w:tentative="1">
      <w:start w:val="1"/>
      <w:numFmt w:val="decimal"/>
      <w:lvlText w:val="%7."/>
      <w:lvlJc w:val="left"/>
      <w:pPr>
        <w:ind w:left="7128" w:hanging="360"/>
      </w:pPr>
      <w:rPr>
        <w:rFonts w:cs="Times New Roman"/>
      </w:rPr>
    </w:lvl>
    <w:lvl w:ilvl="7" w:tplc="04090019" w:tentative="1">
      <w:start w:val="1"/>
      <w:numFmt w:val="lowerLetter"/>
      <w:lvlText w:val="%8."/>
      <w:lvlJc w:val="left"/>
      <w:pPr>
        <w:ind w:left="7848" w:hanging="360"/>
      </w:pPr>
      <w:rPr>
        <w:rFonts w:cs="Times New Roman"/>
      </w:rPr>
    </w:lvl>
    <w:lvl w:ilvl="8" w:tplc="0409001B" w:tentative="1">
      <w:start w:val="1"/>
      <w:numFmt w:val="lowerRoman"/>
      <w:lvlText w:val="%9."/>
      <w:lvlJc w:val="right"/>
      <w:pPr>
        <w:ind w:left="8568" w:hanging="180"/>
      </w:pPr>
      <w:rPr>
        <w:rFonts w:cs="Times New Roman"/>
      </w:rPr>
    </w:lvl>
  </w:abstractNum>
  <w:abstractNum w:abstractNumId="37" w15:restartNumberingAfterBreak="0">
    <w:nsid w:val="7B596977"/>
    <w:multiLevelType w:val="singleLevel"/>
    <w:tmpl w:val="9F200586"/>
    <w:lvl w:ilvl="0">
      <w:start w:val="1"/>
      <w:numFmt w:val="lowerRoman"/>
      <w:lvlText w:val="%1."/>
      <w:lvlJc w:val="left"/>
      <w:pPr>
        <w:tabs>
          <w:tab w:val="num" w:pos="4860"/>
        </w:tabs>
        <w:ind w:left="4860" w:hanging="720"/>
      </w:pPr>
      <w:rPr>
        <w:rFonts w:cs="Times New Roman" w:hint="default"/>
      </w:rPr>
    </w:lvl>
  </w:abstractNum>
  <w:abstractNum w:abstractNumId="38" w15:restartNumberingAfterBreak="0">
    <w:nsid w:val="7C1D3EC6"/>
    <w:multiLevelType w:val="singleLevel"/>
    <w:tmpl w:val="FF0AC34A"/>
    <w:lvl w:ilvl="0">
      <w:start w:val="2"/>
      <w:numFmt w:val="decimal"/>
      <w:lvlText w:val="%1."/>
      <w:lvlJc w:val="left"/>
      <w:pPr>
        <w:tabs>
          <w:tab w:val="num" w:pos="2445"/>
        </w:tabs>
        <w:ind w:left="2445" w:hanging="360"/>
      </w:pPr>
      <w:rPr>
        <w:rFonts w:cs="Times New Roman" w:hint="default"/>
      </w:rPr>
    </w:lvl>
  </w:abstractNum>
  <w:abstractNum w:abstractNumId="39" w15:restartNumberingAfterBreak="0">
    <w:nsid w:val="7D1A2C27"/>
    <w:multiLevelType w:val="hybridMultilevel"/>
    <w:tmpl w:val="2ADCB3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68347506">
    <w:abstractNumId w:val="23"/>
  </w:num>
  <w:num w:numId="2" w16cid:durableId="427893444">
    <w:abstractNumId w:val="3"/>
  </w:num>
  <w:num w:numId="3" w16cid:durableId="1724479225">
    <w:abstractNumId w:val="3"/>
    <w:lvlOverride w:ilvl="0">
      <w:startOverride w:val="1"/>
    </w:lvlOverride>
  </w:num>
  <w:num w:numId="4" w16cid:durableId="54858306">
    <w:abstractNumId w:val="38"/>
  </w:num>
  <w:num w:numId="5" w16cid:durableId="655912781">
    <w:abstractNumId w:val="17"/>
  </w:num>
  <w:num w:numId="6" w16cid:durableId="894508762">
    <w:abstractNumId w:val="32"/>
  </w:num>
  <w:num w:numId="7" w16cid:durableId="1455950701">
    <w:abstractNumId w:val="19"/>
  </w:num>
  <w:num w:numId="8" w16cid:durableId="2051997752">
    <w:abstractNumId w:val="37"/>
  </w:num>
  <w:num w:numId="9" w16cid:durableId="6641428">
    <w:abstractNumId w:val="5"/>
  </w:num>
  <w:num w:numId="10" w16cid:durableId="1935748185">
    <w:abstractNumId w:val="20"/>
  </w:num>
  <w:num w:numId="11" w16cid:durableId="2060739626">
    <w:abstractNumId w:val="22"/>
  </w:num>
  <w:num w:numId="12" w16cid:durableId="2093430527">
    <w:abstractNumId w:val="34"/>
  </w:num>
  <w:num w:numId="13" w16cid:durableId="564681813">
    <w:abstractNumId w:val="9"/>
  </w:num>
  <w:num w:numId="14" w16cid:durableId="1869834581">
    <w:abstractNumId w:val="18"/>
  </w:num>
  <w:num w:numId="15" w16cid:durableId="1037241203">
    <w:abstractNumId w:val="6"/>
  </w:num>
  <w:num w:numId="16" w16cid:durableId="1967269147">
    <w:abstractNumId w:val="31"/>
  </w:num>
  <w:num w:numId="17" w16cid:durableId="616722906">
    <w:abstractNumId w:val="14"/>
  </w:num>
  <w:num w:numId="18" w16cid:durableId="344554104">
    <w:abstractNumId w:val="16"/>
  </w:num>
  <w:num w:numId="19" w16cid:durableId="697894879">
    <w:abstractNumId w:val="1"/>
  </w:num>
  <w:num w:numId="20" w16cid:durableId="902255308">
    <w:abstractNumId w:val="4"/>
  </w:num>
  <w:num w:numId="21" w16cid:durableId="796224004">
    <w:abstractNumId w:val="27"/>
  </w:num>
  <w:num w:numId="22" w16cid:durableId="1640305528">
    <w:abstractNumId w:val="0"/>
  </w:num>
  <w:num w:numId="23" w16cid:durableId="405108088">
    <w:abstractNumId w:val="35"/>
  </w:num>
  <w:num w:numId="24" w16cid:durableId="1556165718">
    <w:abstractNumId w:val="8"/>
  </w:num>
  <w:num w:numId="25" w16cid:durableId="1968969059">
    <w:abstractNumId w:val="24"/>
  </w:num>
  <w:num w:numId="26" w16cid:durableId="623385495">
    <w:abstractNumId w:val="29"/>
  </w:num>
  <w:num w:numId="27" w16cid:durableId="646671848">
    <w:abstractNumId w:val="25"/>
  </w:num>
  <w:num w:numId="28" w16cid:durableId="527912041">
    <w:abstractNumId w:val="21"/>
  </w:num>
  <w:num w:numId="29" w16cid:durableId="564798170">
    <w:abstractNumId w:val="12"/>
  </w:num>
  <w:num w:numId="30" w16cid:durableId="721709805">
    <w:abstractNumId w:val="28"/>
  </w:num>
  <w:num w:numId="31" w16cid:durableId="1595361856">
    <w:abstractNumId w:val="26"/>
  </w:num>
  <w:num w:numId="32" w16cid:durableId="1162744042">
    <w:abstractNumId w:val="3"/>
  </w:num>
  <w:num w:numId="33" w16cid:durableId="425082104">
    <w:abstractNumId w:val="36"/>
  </w:num>
  <w:num w:numId="34" w16cid:durableId="1110005563">
    <w:abstractNumId w:val="13"/>
  </w:num>
  <w:num w:numId="35" w16cid:durableId="954093475">
    <w:abstractNumId w:val="39"/>
  </w:num>
  <w:num w:numId="36" w16cid:durableId="1642229445">
    <w:abstractNumId w:val="33"/>
  </w:num>
  <w:num w:numId="37" w16cid:durableId="1023551037">
    <w:abstractNumId w:val="7"/>
  </w:num>
  <w:num w:numId="38" w16cid:durableId="504983422">
    <w:abstractNumId w:val="15"/>
  </w:num>
  <w:num w:numId="39" w16cid:durableId="240259388">
    <w:abstractNumId w:val="2"/>
  </w:num>
  <w:num w:numId="40" w16cid:durableId="1674532329">
    <w:abstractNumId w:val="30"/>
  </w:num>
  <w:num w:numId="41" w16cid:durableId="563026454">
    <w:abstractNumId w:val="10"/>
  </w:num>
  <w:num w:numId="42" w16cid:durableId="1854687338">
    <w:abstractNumId w:val="23"/>
    <w:lvlOverride w:ilvl="0">
      <w:startOverride w:val="1"/>
    </w:lvlOverride>
  </w:num>
  <w:num w:numId="43" w16cid:durableId="1216696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FAA"/>
    <w:rsid w:val="00001343"/>
    <w:rsid w:val="00010236"/>
    <w:rsid w:val="00010D27"/>
    <w:rsid w:val="00011190"/>
    <w:rsid w:val="000141E1"/>
    <w:rsid w:val="00014747"/>
    <w:rsid w:val="00015A6D"/>
    <w:rsid w:val="00017000"/>
    <w:rsid w:val="00017578"/>
    <w:rsid w:val="00020717"/>
    <w:rsid w:val="0002425D"/>
    <w:rsid w:val="00030410"/>
    <w:rsid w:val="0003088D"/>
    <w:rsid w:val="0003678E"/>
    <w:rsid w:val="000367B2"/>
    <w:rsid w:val="00037506"/>
    <w:rsid w:val="000453D7"/>
    <w:rsid w:val="00050E5E"/>
    <w:rsid w:val="00054349"/>
    <w:rsid w:val="00066601"/>
    <w:rsid w:val="00067889"/>
    <w:rsid w:val="00072970"/>
    <w:rsid w:val="00073193"/>
    <w:rsid w:val="000742A7"/>
    <w:rsid w:val="00074729"/>
    <w:rsid w:val="000753BA"/>
    <w:rsid w:val="00075B14"/>
    <w:rsid w:val="0008244B"/>
    <w:rsid w:val="000857AC"/>
    <w:rsid w:val="00094B0A"/>
    <w:rsid w:val="0009713D"/>
    <w:rsid w:val="000A54E2"/>
    <w:rsid w:val="000A6DF2"/>
    <w:rsid w:val="000A6F0C"/>
    <w:rsid w:val="000B2DD9"/>
    <w:rsid w:val="000B7249"/>
    <w:rsid w:val="000C48E8"/>
    <w:rsid w:val="000D45AB"/>
    <w:rsid w:val="000D460A"/>
    <w:rsid w:val="000E2D0D"/>
    <w:rsid w:val="000F7DC6"/>
    <w:rsid w:val="00102C5B"/>
    <w:rsid w:val="00106BAD"/>
    <w:rsid w:val="00111703"/>
    <w:rsid w:val="00111FB1"/>
    <w:rsid w:val="00113788"/>
    <w:rsid w:val="00124BC5"/>
    <w:rsid w:val="00130DFE"/>
    <w:rsid w:val="001331DE"/>
    <w:rsid w:val="00134914"/>
    <w:rsid w:val="00134CA5"/>
    <w:rsid w:val="00134D20"/>
    <w:rsid w:val="00134E10"/>
    <w:rsid w:val="001359CA"/>
    <w:rsid w:val="00146BC9"/>
    <w:rsid w:val="001475AF"/>
    <w:rsid w:val="00160849"/>
    <w:rsid w:val="00162ADB"/>
    <w:rsid w:val="00163AE5"/>
    <w:rsid w:val="00164BA1"/>
    <w:rsid w:val="00166A27"/>
    <w:rsid w:val="00166D30"/>
    <w:rsid w:val="00170C5A"/>
    <w:rsid w:val="001719EC"/>
    <w:rsid w:val="0017358C"/>
    <w:rsid w:val="00183608"/>
    <w:rsid w:val="00186E5D"/>
    <w:rsid w:val="001872F1"/>
    <w:rsid w:val="00195638"/>
    <w:rsid w:val="001967A1"/>
    <w:rsid w:val="001A1B1B"/>
    <w:rsid w:val="001A2B7F"/>
    <w:rsid w:val="001A6FA6"/>
    <w:rsid w:val="001B532C"/>
    <w:rsid w:val="001B74CD"/>
    <w:rsid w:val="001B7FDC"/>
    <w:rsid w:val="001C1DDF"/>
    <w:rsid w:val="001C58BD"/>
    <w:rsid w:val="001D00FA"/>
    <w:rsid w:val="001D026B"/>
    <w:rsid w:val="001E1B2E"/>
    <w:rsid w:val="001E2234"/>
    <w:rsid w:val="001E494D"/>
    <w:rsid w:val="001F2133"/>
    <w:rsid w:val="00202DF0"/>
    <w:rsid w:val="00210ABE"/>
    <w:rsid w:val="00216304"/>
    <w:rsid w:val="00220302"/>
    <w:rsid w:val="00224FC0"/>
    <w:rsid w:val="00226862"/>
    <w:rsid w:val="00227E3F"/>
    <w:rsid w:val="002344D8"/>
    <w:rsid w:val="00236B1B"/>
    <w:rsid w:val="002408EF"/>
    <w:rsid w:val="00241270"/>
    <w:rsid w:val="00242C2F"/>
    <w:rsid w:val="002522D0"/>
    <w:rsid w:val="00253180"/>
    <w:rsid w:val="00261BCF"/>
    <w:rsid w:val="0026591C"/>
    <w:rsid w:val="002671F3"/>
    <w:rsid w:val="002672B4"/>
    <w:rsid w:val="00274B33"/>
    <w:rsid w:val="0028126C"/>
    <w:rsid w:val="00287E93"/>
    <w:rsid w:val="00292284"/>
    <w:rsid w:val="002A4B10"/>
    <w:rsid w:val="002A7AC8"/>
    <w:rsid w:val="002B0474"/>
    <w:rsid w:val="002B0D70"/>
    <w:rsid w:val="002B2122"/>
    <w:rsid w:val="002B743A"/>
    <w:rsid w:val="002C06E7"/>
    <w:rsid w:val="002C0CED"/>
    <w:rsid w:val="002C7E46"/>
    <w:rsid w:val="002D7BB7"/>
    <w:rsid w:val="002D7E32"/>
    <w:rsid w:val="002E2F9C"/>
    <w:rsid w:val="0030595B"/>
    <w:rsid w:val="00305986"/>
    <w:rsid w:val="0030741C"/>
    <w:rsid w:val="0031545F"/>
    <w:rsid w:val="00327441"/>
    <w:rsid w:val="00327E69"/>
    <w:rsid w:val="00337A26"/>
    <w:rsid w:val="00342462"/>
    <w:rsid w:val="00344A99"/>
    <w:rsid w:val="00345805"/>
    <w:rsid w:val="00351712"/>
    <w:rsid w:val="00351EE3"/>
    <w:rsid w:val="0035214A"/>
    <w:rsid w:val="003548ED"/>
    <w:rsid w:val="00355C80"/>
    <w:rsid w:val="00365FE9"/>
    <w:rsid w:val="00367274"/>
    <w:rsid w:val="00367C5B"/>
    <w:rsid w:val="00367CD0"/>
    <w:rsid w:val="00371215"/>
    <w:rsid w:val="003719B7"/>
    <w:rsid w:val="0037643D"/>
    <w:rsid w:val="003803FE"/>
    <w:rsid w:val="00384BEC"/>
    <w:rsid w:val="00385401"/>
    <w:rsid w:val="00386164"/>
    <w:rsid w:val="00391C71"/>
    <w:rsid w:val="003928ED"/>
    <w:rsid w:val="00392DE4"/>
    <w:rsid w:val="003A528E"/>
    <w:rsid w:val="003B0FE9"/>
    <w:rsid w:val="003B37A5"/>
    <w:rsid w:val="003B6698"/>
    <w:rsid w:val="003C4781"/>
    <w:rsid w:val="003C61B0"/>
    <w:rsid w:val="003D27FF"/>
    <w:rsid w:val="003D4A17"/>
    <w:rsid w:val="003E3672"/>
    <w:rsid w:val="003E4D9A"/>
    <w:rsid w:val="003F073E"/>
    <w:rsid w:val="003F5C95"/>
    <w:rsid w:val="003F6A58"/>
    <w:rsid w:val="004010C5"/>
    <w:rsid w:val="00401F4D"/>
    <w:rsid w:val="004021A2"/>
    <w:rsid w:val="004038D8"/>
    <w:rsid w:val="0041400D"/>
    <w:rsid w:val="004140AE"/>
    <w:rsid w:val="0041556E"/>
    <w:rsid w:val="00417616"/>
    <w:rsid w:val="00421396"/>
    <w:rsid w:val="00427E05"/>
    <w:rsid w:val="00432A5B"/>
    <w:rsid w:val="004348DD"/>
    <w:rsid w:val="00445FD9"/>
    <w:rsid w:val="00446056"/>
    <w:rsid w:val="004506BB"/>
    <w:rsid w:val="0045361A"/>
    <w:rsid w:val="00456DC1"/>
    <w:rsid w:val="00461175"/>
    <w:rsid w:val="00462530"/>
    <w:rsid w:val="00465CF4"/>
    <w:rsid w:val="0046679C"/>
    <w:rsid w:val="004747CF"/>
    <w:rsid w:val="004750AC"/>
    <w:rsid w:val="00481416"/>
    <w:rsid w:val="00490D17"/>
    <w:rsid w:val="00493F62"/>
    <w:rsid w:val="004A0283"/>
    <w:rsid w:val="004A3095"/>
    <w:rsid w:val="004A30EE"/>
    <w:rsid w:val="004A793C"/>
    <w:rsid w:val="004B421C"/>
    <w:rsid w:val="004C3473"/>
    <w:rsid w:val="004C4ECB"/>
    <w:rsid w:val="004C5F2F"/>
    <w:rsid w:val="004D24D8"/>
    <w:rsid w:val="004D61FA"/>
    <w:rsid w:val="004D7C94"/>
    <w:rsid w:val="004D7DE4"/>
    <w:rsid w:val="004E242C"/>
    <w:rsid w:val="004E3F9C"/>
    <w:rsid w:val="004F5123"/>
    <w:rsid w:val="004F5DEC"/>
    <w:rsid w:val="004F7A93"/>
    <w:rsid w:val="00500189"/>
    <w:rsid w:val="00503835"/>
    <w:rsid w:val="00504156"/>
    <w:rsid w:val="0050458A"/>
    <w:rsid w:val="00505E7B"/>
    <w:rsid w:val="00511E5B"/>
    <w:rsid w:val="00515F34"/>
    <w:rsid w:val="00522B11"/>
    <w:rsid w:val="00524EDC"/>
    <w:rsid w:val="00527928"/>
    <w:rsid w:val="005311EC"/>
    <w:rsid w:val="005412D4"/>
    <w:rsid w:val="0054206B"/>
    <w:rsid w:val="00542961"/>
    <w:rsid w:val="00547444"/>
    <w:rsid w:val="00551A70"/>
    <w:rsid w:val="00561A7A"/>
    <w:rsid w:val="00563FAA"/>
    <w:rsid w:val="005644D9"/>
    <w:rsid w:val="00566672"/>
    <w:rsid w:val="005701F0"/>
    <w:rsid w:val="00583A99"/>
    <w:rsid w:val="0058681D"/>
    <w:rsid w:val="00586832"/>
    <w:rsid w:val="0059097E"/>
    <w:rsid w:val="00593D7B"/>
    <w:rsid w:val="005A38D1"/>
    <w:rsid w:val="005A4DB8"/>
    <w:rsid w:val="005A5745"/>
    <w:rsid w:val="005B15E6"/>
    <w:rsid w:val="005B3360"/>
    <w:rsid w:val="005B4402"/>
    <w:rsid w:val="005C1BA6"/>
    <w:rsid w:val="005C518C"/>
    <w:rsid w:val="005C684C"/>
    <w:rsid w:val="005E255C"/>
    <w:rsid w:val="005E2CF0"/>
    <w:rsid w:val="005F1023"/>
    <w:rsid w:val="005F23E0"/>
    <w:rsid w:val="005F328F"/>
    <w:rsid w:val="005F5C78"/>
    <w:rsid w:val="005F7FDC"/>
    <w:rsid w:val="00602FC3"/>
    <w:rsid w:val="00606882"/>
    <w:rsid w:val="006074A3"/>
    <w:rsid w:val="00612F5B"/>
    <w:rsid w:val="00613B7E"/>
    <w:rsid w:val="006142AC"/>
    <w:rsid w:val="00614651"/>
    <w:rsid w:val="006238C1"/>
    <w:rsid w:val="00626D4D"/>
    <w:rsid w:val="00635802"/>
    <w:rsid w:val="0063669E"/>
    <w:rsid w:val="00640F61"/>
    <w:rsid w:val="00662987"/>
    <w:rsid w:val="00662C13"/>
    <w:rsid w:val="006640AE"/>
    <w:rsid w:val="006677E2"/>
    <w:rsid w:val="00670C86"/>
    <w:rsid w:val="00671E5A"/>
    <w:rsid w:val="00672209"/>
    <w:rsid w:val="00675229"/>
    <w:rsid w:val="00684839"/>
    <w:rsid w:val="00691B49"/>
    <w:rsid w:val="00693A8F"/>
    <w:rsid w:val="0069684C"/>
    <w:rsid w:val="006A26AE"/>
    <w:rsid w:val="006A466C"/>
    <w:rsid w:val="006A6B43"/>
    <w:rsid w:val="006B0D41"/>
    <w:rsid w:val="006C1864"/>
    <w:rsid w:val="006D5E51"/>
    <w:rsid w:val="006D77E9"/>
    <w:rsid w:val="006E03F8"/>
    <w:rsid w:val="006E1AC7"/>
    <w:rsid w:val="006E2F42"/>
    <w:rsid w:val="0070165F"/>
    <w:rsid w:val="0070361B"/>
    <w:rsid w:val="00706E4E"/>
    <w:rsid w:val="00706EBA"/>
    <w:rsid w:val="0071076B"/>
    <w:rsid w:val="0071190A"/>
    <w:rsid w:val="00711E11"/>
    <w:rsid w:val="00712FB1"/>
    <w:rsid w:val="00713180"/>
    <w:rsid w:val="00714742"/>
    <w:rsid w:val="0071614A"/>
    <w:rsid w:val="007273E9"/>
    <w:rsid w:val="007305DB"/>
    <w:rsid w:val="007317CC"/>
    <w:rsid w:val="00731EF2"/>
    <w:rsid w:val="00733571"/>
    <w:rsid w:val="00733652"/>
    <w:rsid w:val="00733C71"/>
    <w:rsid w:val="0073559B"/>
    <w:rsid w:val="00737F59"/>
    <w:rsid w:val="0074049B"/>
    <w:rsid w:val="00741056"/>
    <w:rsid w:val="007475F6"/>
    <w:rsid w:val="00747BF4"/>
    <w:rsid w:val="00747CEC"/>
    <w:rsid w:val="00754A71"/>
    <w:rsid w:val="00764D47"/>
    <w:rsid w:val="0077096F"/>
    <w:rsid w:val="007729C4"/>
    <w:rsid w:val="0077766C"/>
    <w:rsid w:val="00780A42"/>
    <w:rsid w:val="00783199"/>
    <w:rsid w:val="007950CD"/>
    <w:rsid w:val="007A7C86"/>
    <w:rsid w:val="007B0E3D"/>
    <w:rsid w:val="007B141E"/>
    <w:rsid w:val="007B1906"/>
    <w:rsid w:val="007B3818"/>
    <w:rsid w:val="007B4843"/>
    <w:rsid w:val="007B5D8F"/>
    <w:rsid w:val="007C0D11"/>
    <w:rsid w:val="007C16D1"/>
    <w:rsid w:val="007C1A67"/>
    <w:rsid w:val="007C7225"/>
    <w:rsid w:val="007D2628"/>
    <w:rsid w:val="007D2BF6"/>
    <w:rsid w:val="007D4A25"/>
    <w:rsid w:val="007E1747"/>
    <w:rsid w:val="007E4B99"/>
    <w:rsid w:val="007E7A21"/>
    <w:rsid w:val="007F5B1E"/>
    <w:rsid w:val="00801253"/>
    <w:rsid w:val="00801835"/>
    <w:rsid w:val="0080594A"/>
    <w:rsid w:val="00812473"/>
    <w:rsid w:val="0081315D"/>
    <w:rsid w:val="00813AC3"/>
    <w:rsid w:val="00817B99"/>
    <w:rsid w:val="00820234"/>
    <w:rsid w:val="00822282"/>
    <w:rsid w:val="00823F87"/>
    <w:rsid w:val="008245D9"/>
    <w:rsid w:val="008270E6"/>
    <w:rsid w:val="00841999"/>
    <w:rsid w:val="008442AA"/>
    <w:rsid w:val="008505C4"/>
    <w:rsid w:val="00854D6A"/>
    <w:rsid w:val="00855E79"/>
    <w:rsid w:val="00856198"/>
    <w:rsid w:val="00860149"/>
    <w:rsid w:val="00867247"/>
    <w:rsid w:val="00876EA8"/>
    <w:rsid w:val="008779E7"/>
    <w:rsid w:val="008827F8"/>
    <w:rsid w:val="00885182"/>
    <w:rsid w:val="008871A6"/>
    <w:rsid w:val="0089374F"/>
    <w:rsid w:val="0089445E"/>
    <w:rsid w:val="008A3B93"/>
    <w:rsid w:val="008B0602"/>
    <w:rsid w:val="008B4DB5"/>
    <w:rsid w:val="008C41F7"/>
    <w:rsid w:val="008D0518"/>
    <w:rsid w:val="008D11D4"/>
    <w:rsid w:val="008D4815"/>
    <w:rsid w:val="008D4DBC"/>
    <w:rsid w:val="008D65B2"/>
    <w:rsid w:val="008E20E6"/>
    <w:rsid w:val="008E2DF3"/>
    <w:rsid w:val="008E636C"/>
    <w:rsid w:val="008E6B45"/>
    <w:rsid w:val="00904304"/>
    <w:rsid w:val="0090497C"/>
    <w:rsid w:val="009075BF"/>
    <w:rsid w:val="00916781"/>
    <w:rsid w:val="009211B6"/>
    <w:rsid w:val="00927E3D"/>
    <w:rsid w:val="00930FE0"/>
    <w:rsid w:val="00934C0C"/>
    <w:rsid w:val="00936075"/>
    <w:rsid w:val="009454FB"/>
    <w:rsid w:val="00951BA9"/>
    <w:rsid w:val="00951C2A"/>
    <w:rsid w:val="00954905"/>
    <w:rsid w:val="00970797"/>
    <w:rsid w:val="00972676"/>
    <w:rsid w:val="0097561E"/>
    <w:rsid w:val="0099223D"/>
    <w:rsid w:val="009952B4"/>
    <w:rsid w:val="0099578F"/>
    <w:rsid w:val="00995D85"/>
    <w:rsid w:val="0099632F"/>
    <w:rsid w:val="009A0B40"/>
    <w:rsid w:val="009A6C71"/>
    <w:rsid w:val="009B0658"/>
    <w:rsid w:val="009C0091"/>
    <w:rsid w:val="009C129E"/>
    <w:rsid w:val="009C5D67"/>
    <w:rsid w:val="009C735C"/>
    <w:rsid w:val="009D37F5"/>
    <w:rsid w:val="009D6C9C"/>
    <w:rsid w:val="009E0226"/>
    <w:rsid w:val="009E0D20"/>
    <w:rsid w:val="009F17C7"/>
    <w:rsid w:val="009F3128"/>
    <w:rsid w:val="00A005C7"/>
    <w:rsid w:val="00A02BAA"/>
    <w:rsid w:val="00A0479A"/>
    <w:rsid w:val="00A134E3"/>
    <w:rsid w:val="00A15EFF"/>
    <w:rsid w:val="00A30E17"/>
    <w:rsid w:val="00A34525"/>
    <w:rsid w:val="00A52756"/>
    <w:rsid w:val="00A64E0C"/>
    <w:rsid w:val="00A72BE5"/>
    <w:rsid w:val="00A73EDA"/>
    <w:rsid w:val="00A75B6F"/>
    <w:rsid w:val="00A8506C"/>
    <w:rsid w:val="00A852CE"/>
    <w:rsid w:val="00A90327"/>
    <w:rsid w:val="00A921B1"/>
    <w:rsid w:val="00A9498A"/>
    <w:rsid w:val="00AB4605"/>
    <w:rsid w:val="00AB5DAD"/>
    <w:rsid w:val="00AC303A"/>
    <w:rsid w:val="00AD2412"/>
    <w:rsid w:val="00AD657E"/>
    <w:rsid w:val="00AE1DEF"/>
    <w:rsid w:val="00AE4E0D"/>
    <w:rsid w:val="00AE4E6D"/>
    <w:rsid w:val="00AE536E"/>
    <w:rsid w:val="00AE7145"/>
    <w:rsid w:val="00AE7B2B"/>
    <w:rsid w:val="00B12386"/>
    <w:rsid w:val="00B26F42"/>
    <w:rsid w:val="00B32B6F"/>
    <w:rsid w:val="00B33041"/>
    <w:rsid w:val="00B345FF"/>
    <w:rsid w:val="00B378C4"/>
    <w:rsid w:val="00B4041B"/>
    <w:rsid w:val="00B40F79"/>
    <w:rsid w:val="00B46068"/>
    <w:rsid w:val="00B46D9B"/>
    <w:rsid w:val="00B506AD"/>
    <w:rsid w:val="00B54ADC"/>
    <w:rsid w:val="00B5626C"/>
    <w:rsid w:val="00B64FB4"/>
    <w:rsid w:val="00B72A51"/>
    <w:rsid w:val="00B80066"/>
    <w:rsid w:val="00B80C19"/>
    <w:rsid w:val="00B862BD"/>
    <w:rsid w:val="00B86653"/>
    <w:rsid w:val="00B90BDF"/>
    <w:rsid w:val="00B91572"/>
    <w:rsid w:val="00B91F64"/>
    <w:rsid w:val="00B93CC0"/>
    <w:rsid w:val="00B95960"/>
    <w:rsid w:val="00B977DB"/>
    <w:rsid w:val="00BA0F2D"/>
    <w:rsid w:val="00BA4D59"/>
    <w:rsid w:val="00BA56FA"/>
    <w:rsid w:val="00BA6135"/>
    <w:rsid w:val="00BB2FAE"/>
    <w:rsid w:val="00BB7207"/>
    <w:rsid w:val="00BC73B0"/>
    <w:rsid w:val="00BC760D"/>
    <w:rsid w:val="00BD08AC"/>
    <w:rsid w:val="00BD0C2A"/>
    <w:rsid w:val="00BD5677"/>
    <w:rsid w:val="00BD7DFC"/>
    <w:rsid w:val="00BE0C43"/>
    <w:rsid w:val="00BE2374"/>
    <w:rsid w:val="00BF30CE"/>
    <w:rsid w:val="00C047C3"/>
    <w:rsid w:val="00C06F3A"/>
    <w:rsid w:val="00C0712C"/>
    <w:rsid w:val="00C0772A"/>
    <w:rsid w:val="00C26650"/>
    <w:rsid w:val="00C370AE"/>
    <w:rsid w:val="00C46AE9"/>
    <w:rsid w:val="00C66714"/>
    <w:rsid w:val="00C74580"/>
    <w:rsid w:val="00C75328"/>
    <w:rsid w:val="00C76AD2"/>
    <w:rsid w:val="00C76FC1"/>
    <w:rsid w:val="00C85C89"/>
    <w:rsid w:val="00C9079E"/>
    <w:rsid w:val="00C92F1D"/>
    <w:rsid w:val="00C94599"/>
    <w:rsid w:val="00CA10E3"/>
    <w:rsid w:val="00CA506C"/>
    <w:rsid w:val="00CA5401"/>
    <w:rsid w:val="00CA5C8D"/>
    <w:rsid w:val="00CA6373"/>
    <w:rsid w:val="00CB1F86"/>
    <w:rsid w:val="00CB7214"/>
    <w:rsid w:val="00CC2A52"/>
    <w:rsid w:val="00CE43BF"/>
    <w:rsid w:val="00CE5270"/>
    <w:rsid w:val="00CF0E55"/>
    <w:rsid w:val="00CF151B"/>
    <w:rsid w:val="00CF70D3"/>
    <w:rsid w:val="00CF7DFA"/>
    <w:rsid w:val="00D00241"/>
    <w:rsid w:val="00D0510F"/>
    <w:rsid w:val="00D07E09"/>
    <w:rsid w:val="00D07F3B"/>
    <w:rsid w:val="00D11E05"/>
    <w:rsid w:val="00D12B50"/>
    <w:rsid w:val="00D2099D"/>
    <w:rsid w:val="00D21993"/>
    <w:rsid w:val="00D21B61"/>
    <w:rsid w:val="00D2523A"/>
    <w:rsid w:val="00D278C0"/>
    <w:rsid w:val="00D36275"/>
    <w:rsid w:val="00D41D8C"/>
    <w:rsid w:val="00D54E84"/>
    <w:rsid w:val="00D57E3F"/>
    <w:rsid w:val="00D60A8C"/>
    <w:rsid w:val="00D6345F"/>
    <w:rsid w:val="00D63B29"/>
    <w:rsid w:val="00D66AA5"/>
    <w:rsid w:val="00D6732C"/>
    <w:rsid w:val="00D735A3"/>
    <w:rsid w:val="00D85D9F"/>
    <w:rsid w:val="00D90556"/>
    <w:rsid w:val="00D925F9"/>
    <w:rsid w:val="00D96C60"/>
    <w:rsid w:val="00DA7CA9"/>
    <w:rsid w:val="00DB0D85"/>
    <w:rsid w:val="00DC0E52"/>
    <w:rsid w:val="00DC1BD0"/>
    <w:rsid w:val="00DD0076"/>
    <w:rsid w:val="00DE7448"/>
    <w:rsid w:val="00DF1A8E"/>
    <w:rsid w:val="00DF5A6D"/>
    <w:rsid w:val="00DF6EBB"/>
    <w:rsid w:val="00DF735E"/>
    <w:rsid w:val="00E16FAE"/>
    <w:rsid w:val="00E24FA3"/>
    <w:rsid w:val="00E26F14"/>
    <w:rsid w:val="00E34A50"/>
    <w:rsid w:val="00E34C20"/>
    <w:rsid w:val="00E43DD6"/>
    <w:rsid w:val="00E559BC"/>
    <w:rsid w:val="00E62A8E"/>
    <w:rsid w:val="00E719F2"/>
    <w:rsid w:val="00E75B3F"/>
    <w:rsid w:val="00E778B5"/>
    <w:rsid w:val="00E82FD9"/>
    <w:rsid w:val="00E85A6B"/>
    <w:rsid w:val="00E85CE9"/>
    <w:rsid w:val="00EA60D0"/>
    <w:rsid w:val="00EB6256"/>
    <w:rsid w:val="00EB6A22"/>
    <w:rsid w:val="00EB6AF8"/>
    <w:rsid w:val="00EB7859"/>
    <w:rsid w:val="00EC2287"/>
    <w:rsid w:val="00EC6566"/>
    <w:rsid w:val="00ED0C4A"/>
    <w:rsid w:val="00ED3089"/>
    <w:rsid w:val="00ED7FBD"/>
    <w:rsid w:val="00EE537B"/>
    <w:rsid w:val="00EF0FBD"/>
    <w:rsid w:val="00EF4E70"/>
    <w:rsid w:val="00EF5C57"/>
    <w:rsid w:val="00F00C7A"/>
    <w:rsid w:val="00F06F15"/>
    <w:rsid w:val="00F12BB6"/>
    <w:rsid w:val="00F1303D"/>
    <w:rsid w:val="00F15F4A"/>
    <w:rsid w:val="00F21955"/>
    <w:rsid w:val="00F255E6"/>
    <w:rsid w:val="00F26374"/>
    <w:rsid w:val="00F355FB"/>
    <w:rsid w:val="00F40989"/>
    <w:rsid w:val="00F50279"/>
    <w:rsid w:val="00F51252"/>
    <w:rsid w:val="00F5413A"/>
    <w:rsid w:val="00F541D3"/>
    <w:rsid w:val="00F627D0"/>
    <w:rsid w:val="00F677B4"/>
    <w:rsid w:val="00F908A5"/>
    <w:rsid w:val="00F911B1"/>
    <w:rsid w:val="00F921B5"/>
    <w:rsid w:val="00F965BB"/>
    <w:rsid w:val="00F978F8"/>
    <w:rsid w:val="00F97EE0"/>
    <w:rsid w:val="00FA05AF"/>
    <w:rsid w:val="00FA1168"/>
    <w:rsid w:val="00FC284B"/>
    <w:rsid w:val="00FC3339"/>
    <w:rsid w:val="00FD1827"/>
    <w:rsid w:val="00FD277F"/>
    <w:rsid w:val="00FD2F0C"/>
    <w:rsid w:val="00FF087A"/>
    <w:rsid w:val="00FF130A"/>
    <w:rsid w:val="00FF1A75"/>
    <w:rsid w:val="00FF4E33"/>
    <w:rsid w:val="00FF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FB4F3E0"/>
  <w15:chartTrackingRefBased/>
  <w15:docId w15:val="{58FF8BF2-5022-48AB-8834-C1443FD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E84"/>
    <w:rPr>
      <w:rFonts w:cs="Times New Roman"/>
    </w:rPr>
  </w:style>
  <w:style w:type="paragraph" w:styleId="Heading1">
    <w:name w:val="heading 1"/>
    <w:basedOn w:val="Normal"/>
    <w:next w:val="Normal"/>
    <w:link w:val="Heading1Char"/>
    <w:uiPriority w:val="9"/>
    <w:qFormat/>
    <w:rsid w:val="00CA6373"/>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outlineLvl w:val="0"/>
    </w:pPr>
    <w:rPr>
      <w:b/>
      <w:sz w:val="22"/>
    </w:rPr>
  </w:style>
  <w:style w:type="paragraph" w:styleId="Heading2">
    <w:name w:val="heading 2"/>
    <w:basedOn w:val="Normal"/>
    <w:next w:val="Normal"/>
    <w:link w:val="Heading2Char"/>
    <w:uiPriority w:val="9"/>
    <w:qFormat/>
    <w:rsid w:val="00CA6373"/>
    <w:pPr>
      <w:keepNext/>
      <w:widowControl w:val="0"/>
      <w:numPr>
        <w:numId w:val="2"/>
      </w:numPr>
      <w:tabs>
        <w:tab w:val="left" w:pos="1488"/>
        <w:tab w:val="left" w:pos="2700"/>
        <w:tab w:val="left" w:pos="3288"/>
        <w:tab w:val="left" w:pos="3888"/>
        <w:tab w:val="left" w:pos="4488"/>
        <w:tab w:val="left" w:pos="5688"/>
        <w:tab w:val="left" w:pos="6288"/>
        <w:tab w:val="left" w:pos="6888"/>
        <w:tab w:val="left" w:pos="7488"/>
        <w:tab w:val="left" w:pos="8088"/>
      </w:tabs>
      <w:ind w:right="862"/>
      <w:jc w:val="both"/>
      <w:outlineLvl w:val="1"/>
    </w:pPr>
    <w:rPr>
      <w:sz w:val="24"/>
    </w:rPr>
  </w:style>
  <w:style w:type="paragraph" w:styleId="Heading3">
    <w:name w:val="heading 3"/>
    <w:basedOn w:val="Normal"/>
    <w:next w:val="Normal"/>
    <w:link w:val="Heading3Char"/>
    <w:uiPriority w:val="9"/>
    <w:qFormat/>
    <w:rsid w:val="00CA6373"/>
    <w:pPr>
      <w:keepNext/>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2358"/>
      <w:outlineLvl w:val="2"/>
    </w:pPr>
    <w:rPr>
      <w:sz w:val="24"/>
    </w:rPr>
  </w:style>
  <w:style w:type="paragraph" w:styleId="Heading4">
    <w:name w:val="heading 4"/>
    <w:basedOn w:val="Normal"/>
    <w:next w:val="Normal"/>
    <w:link w:val="Heading4Char"/>
    <w:uiPriority w:val="9"/>
    <w:qFormat/>
    <w:rsid w:val="00CA6373"/>
    <w:pPr>
      <w:keepNext/>
      <w:ind w:firstLine="3600"/>
      <w:outlineLvl w:val="3"/>
    </w:pPr>
    <w:rPr>
      <w:sz w:val="24"/>
    </w:rPr>
  </w:style>
  <w:style w:type="paragraph" w:styleId="Heading5">
    <w:name w:val="heading 5"/>
    <w:basedOn w:val="Normal"/>
    <w:next w:val="Normal"/>
    <w:link w:val="Heading5Char"/>
    <w:uiPriority w:val="9"/>
    <w:qFormat/>
    <w:rsid w:val="00CA6373"/>
    <w:pPr>
      <w:keepNext/>
      <w:ind w:left="2160" w:firstLine="720"/>
      <w:outlineLvl w:val="4"/>
    </w:pPr>
    <w:rPr>
      <w:sz w:val="24"/>
    </w:rPr>
  </w:style>
  <w:style w:type="paragraph" w:styleId="Heading6">
    <w:name w:val="heading 6"/>
    <w:basedOn w:val="Normal"/>
    <w:next w:val="Normal"/>
    <w:link w:val="Heading6Char"/>
    <w:uiPriority w:val="9"/>
    <w:qFormat/>
    <w:rsid w:val="00CA6373"/>
    <w:pPr>
      <w:keepNext/>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2358"/>
      <w:outlineLvl w:val="5"/>
    </w:pPr>
    <w:rPr>
      <w:sz w:val="24"/>
    </w:rPr>
  </w:style>
  <w:style w:type="paragraph" w:styleId="Heading7">
    <w:name w:val="heading 7"/>
    <w:basedOn w:val="Normal"/>
    <w:next w:val="Normal"/>
    <w:link w:val="Heading7Char"/>
    <w:uiPriority w:val="9"/>
    <w:qFormat/>
    <w:rsid w:val="00CA6373"/>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outlineLvl w:val="6"/>
    </w:pPr>
    <w:rPr>
      <w:b/>
      <w:sz w:val="24"/>
    </w:rPr>
  </w:style>
  <w:style w:type="paragraph" w:styleId="Heading8">
    <w:name w:val="heading 8"/>
    <w:basedOn w:val="Normal"/>
    <w:next w:val="Normal"/>
    <w:link w:val="Heading8Char"/>
    <w:uiPriority w:val="9"/>
    <w:qFormat/>
    <w:rsid w:val="00CA6373"/>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outlineLvl w:val="7"/>
    </w:pPr>
    <w:rPr>
      <w:sz w:val="24"/>
    </w:rPr>
  </w:style>
  <w:style w:type="paragraph" w:styleId="Heading9">
    <w:name w:val="heading 9"/>
    <w:basedOn w:val="Normal"/>
    <w:next w:val="Normal"/>
    <w:link w:val="Heading9Char"/>
    <w:uiPriority w:val="9"/>
    <w:qFormat/>
    <w:rsid w:val="00CA6373"/>
    <w:pPr>
      <w:keepNext/>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hanging="828"/>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2A0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C2A0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C2A03"/>
    <w:rPr>
      <w:rFonts w:ascii="Cambria" w:eastAsia="Times New Roman" w:hAnsi="Cambria" w:cs="Times New Roman"/>
      <w:b/>
      <w:bCs/>
      <w:sz w:val="26"/>
      <w:szCs w:val="26"/>
    </w:rPr>
  </w:style>
  <w:style w:type="character" w:customStyle="1" w:styleId="Heading4Char">
    <w:name w:val="Heading 4 Char"/>
    <w:link w:val="Heading4"/>
    <w:uiPriority w:val="9"/>
    <w:semiHidden/>
    <w:rsid w:val="00FC2A03"/>
    <w:rPr>
      <w:rFonts w:ascii="Calibri" w:eastAsia="Times New Roman" w:hAnsi="Calibri" w:cs="Times New Roman"/>
      <w:b/>
      <w:bCs/>
      <w:sz w:val="28"/>
      <w:szCs w:val="28"/>
    </w:rPr>
  </w:style>
  <w:style w:type="character" w:customStyle="1" w:styleId="Heading5Char">
    <w:name w:val="Heading 5 Char"/>
    <w:link w:val="Heading5"/>
    <w:uiPriority w:val="9"/>
    <w:semiHidden/>
    <w:rsid w:val="00FC2A03"/>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C2A03"/>
    <w:rPr>
      <w:rFonts w:ascii="Calibri" w:eastAsia="Times New Roman" w:hAnsi="Calibri" w:cs="Times New Roman"/>
      <w:b/>
      <w:bCs/>
      <w:sz w:val="22"/>
      <w:szCs w:val="22"/>
    </w:rPr>
  </w:style>
  <w:style w:type="character" w:customStyle="1" w:styleId="Heading7Char">
    <w:name w:val="Heading 7 Char"/>
    <w:link w:val="Heading7"/>
    <w:uiPriority w:val="9"/>
    <w:semiHidden/>
    <w:rsid w:val="00FC2A03"/>
    <w:rPr>
      <w:rFonts w:ascii="Calibri" w:eastAsia="Times New Roman" w:hAnsi="Calibri" w:cs="Times New Roman"/>
      <w:sz w:val="24"/>
      <w:szCs w:val="24"/>
    </w:rPr>
  </w:style>
  <w:style w:type="character" w:customStyle="1" w:styleId="Heading8Char">
    <w:name w:val="Heading 8 Char"/>
    <w:link w:val="Heading8"/>
    <w:uiPriority w:val="9"/>
    <w:semiHidden/>
    <w:rsid w:val="00FC2A03"/>
    <w:rPr>
      <w:rFonts w:ascii="Calibri" w:eastAsia="Times New Roman" w:hAnsi="Calibri" w:cs="Times New Roman"/>
      <w:i/>
      <w:iCs/>
      <w:sz w:val="24"/>
      <w:szCs w:val="24"/>
    </w:rPr>
  </w:style>
  <w:style w:type="character" w:customStyle="1" w:styleId="Heading9Char">
    <w:name w:val="Heading 9 Char"/>
    <w:link w:val="Heading9"/>
    <w:uiPriority w:val="9"/>
    <w:semiHidden/>
    <w:rsid w:val="00FC2A03"/>
    <w:rPr>
      <w:rFonts w:ascii="Cambria" w:eastAsia="Times New Roman" w:hAnsi="Cambria" w:cs="Times New Roman"/>
      <w:sz w:val="22"/>
      <w:szCs w:val="22"/>
    </w:rPr>
  </w:style>
  <w:style w:type="character" w:styleId="FootnoteReference">
    <w:name w:val="footnote reference"/>
    <w:uiPriority w:val="99"/>
    <w:semiHidden/>
    <w:rsid w:val="00CA6373"/>
    <w:rPr>
      <w:rFonts w:cs="Times New Roman"/>
    </w:rPr>
  </w:style>
  <w:style w:type="paragraph" w:styleId="Footer">
    <w:name w:val="footer"/>
    <w:basedOn w:val="Normal"/>
    <w:link w:val="FooterChar"/>
    <w:uiPriority w:val="99"/>
    <w:rsid w:val="00CA6373"/>
    <w:pPr>
      <w:tabs>
        <w:tab w:val="center" w:pos="4320"/>
        <w:tab w:val="right" w:pos="8640"/>
      </w:tabs>
    </w:pPr>
  </w:style>
  <w:style w:type="character" w:customStyle="1" w:styleId="FooterChar">
    <w:name w:val="Footer Char"/>
    <w:link w:val="Footer"/>
    <w:uiPriority w:val="99"/>
    <w:semiHidden/>
    <w:rsid w:val="00FC2A03"/>
    <w:rPr>
      <w:rFonts w:cs="Times New Roman"/>
    </w:rPr>
  </w:style>
  <w:style w:type="paragraph" w:styleId="Header">
    <w:name w:val="header"/>
    <w:basedOn w:val="Normal"/>
    <w:link w:val="HeaderChar"/>
    <w:uiPriority w:val="99"/>
    <w:rsid w:val="00CA6373"/>
    <w:pPr>
      <w:tabs>
        <w:tab w:val="center" w:pos="4320"/>
        <w:tab w:val="right" w:pos="8640"/>
      </w:tabs>
    </w:pPr>
  </w:style>
  <w:style w:type="character" w:customStyle="1" w:styleId="HeaderChar">
    <w:name w:val="Header Char"/>
    <w:link w:val="Header"/>
    <w:uiPriority w:val="99"/>
    <w:semiHidden/>
    <w:rsid w:val="00FC2A03"/>
    <w:rPr>
      <w:rFonts w:cs="Times New Roman"/>
    </w:rPr>
  </w:style>
  <w:style w:type="paragraph" w:styleId="BlockText">
    <w:name w:val="Block Text"/>
    <w:basedOn w:val="Normal"/>
    <w:uiPriority w:val="99"/>
    <w:rsid w:val="00CA6373"/>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862"/>
      <w:jc w:val="both"/>
    </w:pPr>
    <w:rPr>
      <w:color w:val="0000FF"/>
      <w:sz w:val="22"/>
    </w:rPr>
  </w:style>
  <w:style w:type="paragraph" w:styleId="BodyText">
    <w:name w:val="Body Text"/>
    <w:basedOn w:val="Normal"/>
    <w:link w:val="BodyTextChar"/>
    <w:uiPriority w:val="99"/>
    <w:rsid w:val="00CA6373"/>
    <w:pPr>
      <w:keepNext/>
      <w:keepLines/>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864"/>
      <w:jc w:val="both"/>
    </w:pPr>
    <w:rPr>
      <w:sz w:val="24"/>
    </w:rPr>
  </w:style>
  <w:style w:type="character" w:customStyle="1" w:styleId="BodyTextChar">
    <w:name w:val="Body Text Char"/>
    <w:link w:val="BodyText"/>
    <w:uiPriority w:val="99"/>
    <w:semiHidden/>
    <w:rsid w:val="00FC2A03"/>
    <w:rPr>
      <w:rFonts w:cs="Times New Roman"/>
    </w:rPr>
  </w:style>
  <w:style w:type="paragraph" w:styleId="BodyText2">
    <w:name w:val="Body Text 2"/>
    <w:basedOn w:val="Normal"/>
    <w:link w:val="BodyText2Char"/>
    <w:uiPriority w:val="99"/>
    <w:rsid w:val="00CA6373"/>
    <w:pPr>
      <w:widowControl w:val="0"/>
      <w:tabs>
        <w:tab w:val="left" w:pos="1350"/>
        <w:tab w:val="left" w:pos="1488"/>
        <w:tab w:val="left" w:pos="1710"/>
        <w:tab w:val="left" w:pos="3288"/>
        <w:tab w:val="left" w:pos="3888"/>
        <w:tab w:val="left" w:pos="4488"/>
        <w:tab w:val="left" w:pos="5088"/>
        <w:tab w:val="left" w:pos="5688"/>
        <w:tab w:val="left" w:pos="6288"/>
        <w:tab w:val="left" w:pos="6888"/>
        <w:tab w:val="left" w:pos="7488"/>
        <w:tab w:val="left" w:pos="8088"/>
      </w:tabs>
      <w:ind w:right="862"/>
      <w:jc w:val="both"/>
    </w:pPr>
    <w:rPr>
      <w:sz w:val="24"/>
    </w:rPr>
  </w:style>
  <w:style w:type="character" w:customStyle="1" w:styleId="BodyText2Char">
    <w:name w:val="Body Text 2 Char"/>
    <w:link w:val="BodyText2"/>
    <w:uiPriority w:val="99"/>
    <w:semiHidden/>
    <w:rsid w:val="00FC2A03"/>
    <w:rPr>
      <w:rFonts w:cs="Times New Roman"/>
    </w:rPr>
  </w:style>
  <w:style w:type="paragraph" w:styleId="BodyTextIndent">
    <w:name w:val="Body Text Indent"/>
    <w:basedOn w:val="Normal"/>
    <w:link w:val="BodyTextIndentChar"/>
    <w:uiPriority w:val="99"/>
    <w:rsid w:val="00CA6373"/>
    <w:pPr>
      <w:widowControl w:val="0"/>
      <w:tabs>
        <w:tab w:val="left" w:pos="2520"/>
        <w:tab w:val="left" w:pos="2880"/>
        <w:tab w:val="left" w:pos="3600"/>
        <w:tab w:val="left" w:pos="4320"/>
        <w:tab w:val="left" w:pos="5040"/>
        <w:tab w:val="left" w:pos="5760"/>
        <w:tab w:val="left" w:pos="6480"/>
        <w:tab w:val="left" w:pos="7200"/>
        <w:tab w:val="left" w:pos="7920"/>
        <w:tab w:val="left" w:pos="9360"/>
      </w:tabs>
      <w:ind w:right="720"/>
      <w:jc w:val="both"/>
    </w:pPr>
    <w:rPr>
      <w:rFonts w:ascii="Arial" w:hAnsi="Arial"/>
    </w:rPr>
  </w:style>
  <w:style w:type="character" w:customStyle="1" w:styleId="BodyTextIndentChar">
    <w:name w:val="Body Text Indent Char"/>
    <w:link w:val="BodyTextIndent"/>
    <w:uiPriority w:val="99"/>
    <w:semiHidden/>
    <w:rsid w:val="00FC2A03"/>
    <w:rPr>
      <w:rFonts w:cs="Times New Roman"/>
    </w:rPr>
  </w:style>
  <w:style w:type="paragraph" w:styleId="BodyTextIndent2">
    <w:name w:val="Body Text Indent 2"/>
    <w:basedOn w:val="Normal"/>
    <w:link w:val="BodyTextIndent2Char"/>
    <w:uiPriority w:val="99"/>
    <w:rsid w:val="00CA6373"/>
    <w:pPr>
      <w:ind w:firstLine="2880"/>
    </w:pPr>
    <w:rPr>
      <w:sz w:val="22"/>
    </w:rPr>
  </w:style>
  <w:style w:type="character" w:customStyle="1" w:styleId="BodyTextIndent2Char">
    <w:name w:val="Body Text Indent 2 Char"/>
    <w:link w:val="BodyTextIndent2"/>
    <w:uiPriority w:val="99"/>
    <w:semiHidden/>
    <w:rsid w:val="00FC2A03"/>
    <w:rPr>
      <w:rFonts w:cs="Times New Roman"/>
    </w:rPr>
  </w:style>
  <w:style w:type="paragraph" w:styleId="BodyTextIndent3">
    <w:name w:val="Body Text Indent 3"/>
    <w:basedOn w:val="Normal"/>
    <w:link w:val="BodyTextIndent3Char"/>
    <w:uiPriority w:val="99"/>
    <w:rsid w:val="00CA6373"/>
    <w:pPr>
      <w:ind w:left="2160" w:firstLine="360"/>
    </w:pPr>
    <w:rPr>
      <w:sz w:val="22"/>
    </w:rPr>
  </w:style>
  <w:style w:type="character" w:customStyle="1" w:styleId="BodyTextIndent3Char">
    <w:name w:val="Body Text Indent 3 Char"/>
    <w:link w:val="BodyTextIndent3"/>
    <w:uiPriority w:val="99"/>
    <w:semiHidden/>
    <w:rsid w:val="00FC2A03"/>
    <w:rPr>
      <w:rFonts w:cs="Times New Roman"/>
      <w:sz w:val="16"/>
      <w:szCs w:val="16"/>
    </w:rPr>
  </w:style>
  <w:style w:type="paragraph" w:styleId="FootnoteText">
    <w:name w:val="footnote text"/>
    <w:basedOn w:val="Normal"/>
    <w:link w:val="FootnoteTextChar"/>
    <w:uiPriority w:val="99"/>
    <w:semiHidden/>
    <w:rsid w:val="00CA6373"/>
  </w:style>
  <w:style w:type="character" w:customStyle="1" w:styleId="FootnoteTextChar">
    <w:name w:val="Footnote Text Char"/>
    <w:link w:val="FootnoteText"/>
    <w:uiPriority w:val="99"/>
    <w:semiHidden/>
    <w:rsid w:val="00FC2A03"/>
    <w:rPr>
      <w:rFonts w:cs="Times New Roman"/>
    </w:rPr>
  </w:style>
  <w:style w:type="character" w:styleId="PageNumber">
    <w:name w:val="page number"/>
    <w:uiPriority w:val="99"/>
    <w:rsid w:val="00747CEC"/>
    <w:rPr>
      <w:rFonts w:cs="Times New Roman"/>
    </w:rPr>
  </w:style>
  <w:style w:type="table" w:styleId="TableGrid">
    <w:name w:val="Table Grid"/>
    <w:basedOn w:val="TableNormal"/>
    <w:uiPriority w:val="59"/>
    <w:rsid w:val="00DF1A8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rsid w:val="0071614A"/>
    <w:pPr>
      <w:ind w:left="720" w:hanging="360"/>
    </w:pPr>
  </w:style>
  <w:style w:type="paragraph" w:customStyle="1" w:styleId="Paragraph">
    <w:name w:val="Paragraph"/>
    <w:basedOn w:val="Normal"/>
    <w:link w:val="ParagraphCharChar"/>
    <w:rsid w:val="0071614A"/>
    <w:pPr>
      <w:spacing w:before="120"/>
      <w:jc w:val="both"/>
    </w:pPr>
  </w:style>
  <w:style w:type="character" w:customStyle="1" w:styleId="ParagraphCharChar">
    <w:name w:val="Paragraph Char Char"/>
    <w:link w:val="Paragraph"/>
    <w:locked/>
    <w:rsid w:val="0071614A"/>
    <w:rPr>
      <w:rFonts w:cs="Times New Roman"/>
    </w:rPr>
  </w:style>
  <w:style w:type="paragraph" w:customStyle="1" w:styleId="List0indent">
    <w:name w:val="List 0 indent"/>
    <w:basedOn w:val="Normal"/>
    <w:link w:val="List0indentChar"/>
    <w:rsid w:val="0071614A"/>
    <w:pPr>
      <w:spacing w:before="120"/>
      <w:ind w:left="864" w:hanging="432"/>
      <w:jc w:val="both"/>
    </w:pPr>
  </w:style>
  <w:style w:type="character" w:customStyle="1" w:styleId="List0indentChar">
    <w:name w:val="List 0 indent Char"/>
    <w:link w:val="List0indent"/>
    <w:locked/>
    <w:rsid w:val="0071614A"/>
    <w:rPr>
      <w:rFonts w:cs="Times New Roman"/>
    </w:rPr>
  </w:style>
  <w:style w:type="paragraph" w:styleId="BalloonText">
    <w:name w:val="Balloon Text"/>
    <w:basedOn w:val="Normal"/>
    <w:link w:val="BalloonTextChar"/>
    <w:uiPriority w:val="99"/>
    <w:rsid w:val="00823F87"/>
    <w:rPr>
      <w:rFonts w:ascii="Tahoma" w:hAnsi="Tahoma" w:cs="Tahoma"/>
      <w:sz w:val="16"/>
      <w:szCs w:val="16"/>
    </w:rPr>
  </w:style>
  <w:style w:type="character" w:customStyle="1" w:styleId="BalloonTextChar">
    <w:name w:val="Balloon Text Char"/>
    <w:link w:val="BalloonText"/>
    <w:uiPriority w:val="99"/>
    <w:locked/>
    <w:rsid w:val="00823F87"/>
    <w:rPr>
      <w:rFonts w:ascii="Tahoma" w:hAnsi="Tahoma" w:cs="Tahoma"/>
      <w:sz w:val="16"/>
      <w:szCs w:val="16"/>
    </w:rPr>
  </w:style>
  <w:style w:type="character" w:styleId="CommentReference">
    <w:name w:val="annotation reference"/>
    <w:uiPriority w:val="99"/>
    <w:rsid w:val="00823F87"/>
    <w:rPr>
      <w:rFonts w:cs="Times New Roman"/>
      <w:sz w:val="16"/>
      <w:szCs w:val="16"/>
    </w:rPr>
  </w:style>
  <w:style w:type="paragraph" w:styleId="CommentText">
    <w:name w:val="annotation text"/>
    <w:basedOn w:val="Normal"/>
    <w:link w:val="CommentTextChar"/>
    <w:uiPriority w:val="99"/>
    <w:rsid w:val="00823F87"/>
  </w:style>
  <w:style w:type="character" w:customStyle="1" w:styleId="CommentTextChar">
    <w:name w:val="Comment Text Char"/>
    <w:link w:val="CommentText"/>
    <w:uiPriority w:val="99"/>
    <w:locked/>
    <w:rsid w:val="00823F87"/>
    <w:rPr>
      <w:rFonts w:cs="Times New Roman"/>
    </w:rPr>
  </w:style>
  <w:style w:type="paragraph" w:styleId="CommentSubject">
    <w:name w:val="annotation subject"/>
    <w:basedOn w:val="CommentText"/>
    <w:next w:val="CommentText"/>
    <w:link w:val="CommentSubjectChar"/>
    <w:uiPriority w:val="99"/>
    <w:rsid w:val="00823F87"/>
    <w:rPr>
      <w:b/>
      <w:bCs/>
    </w:rPr>
  </w:style>
  <w:style w:type="character" w:customStyle="1" w:styleId="CommentSubjectChar">
    <w:name w:val="Comment Subject Char"/>
    <w:link w:val="CommentSubject"/>
    <w:uiPriority w:val="99"/>
    <w:locked/>
    <w:rsid w:val="00823F87"/>
    <w:rPr>
      <w:rFonts w:cs="Times New Roman"/>
      <w:b/>
      <w:bCs/>
    </w:rPr>
  </w:style>
  <w:style w:type="paragraph" w:styleId="NormalWeb">
    <w:name w:val="Normal (Web)"/>
    <w:basedOn w:val="Normal"/>
    <w:uiPriority w:val="99"/>
    <w:unhideWhenUsed/>
    <w:rsid w:val="000D460A"/>
    <w:pPr>
      <w:spacing w:before="100" w:beforeAutospacing="1" w:after="100" w:afterAutospacing="1"/>
    </w:pPr>
    <w:rPr>
      <w:sz w:val="24"/>
      <w:szCs w:val="24"/>
    </w:rPr>
  </w:style>
  <w:style w:type="paragraph" w:styleId="Revision">
    <w:name w:val="Revision"/>
    <w:hidden/>
    <w:uiPriority w:val="99"/>
    <w:semiHidden/>
    <w:rsid w:val="00224FC0"/>
    <w:rPr>
      <w:rFonts w:cs="Times New Roman"/>
    </w:rPr>
  </w:style>
  <w:style w:type="character" w:styleId="Emphasis">
    <w:name w:val="Emphasis"/>
    <w:uiPriority w:val="20"/>
    <w:qFormat/>
    <w:rsid w:val="003D4A17"/>
    <w:rPr>
      <w:sz w:val="22"/>
    </w:rPr>
  </w:style>
  <w:style w:type="character" w:styleId="Hyperlink">
    <w:name w:val="Hyperlink"/>
    <w:uiPriority w:val="99"/>
    <w:rsid w:val="00E719F2"/>
    <w:rPr>
      <w:rFonts w:cs="Times New Roman"/>
      <w:color w:val="0000FF"/>
      <w:u w:val="single"/>
    </w:rPr>
  </w:style>
  <w:style w:type="paragraph" w:styleId="ListParagraph">
    <w:name w:val="List Paragraph"/>
    <w:basedOn w:val="Normal"/>
    <w:uiPriority w:val="34"/>
    <w:qFormat/>
    <w:rsid w:val="00EE537B"/>
    <w:pPr>
      <w:ind w:left="720"/>
    </w:pPr>
  </w:style>
  <w:style w:type="character" w:styleId="FollowedHyperlink">
    <w:name w:val="FollowedHyperlink"/>
    <w:rsid w:val="00BA56F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6004">
      <w:bodyDiv w:val="1"/>
      <w:marLeft w:val="0"/>
      <w:marRight w:val="0"/>
      <w:marTop w:val="0"/>
      <w:marBottom w:val="0"/>
      <w:divBdr>
        <w:top w:val="none" w:sz="0" w:space="0" w:color="auto"/>
        <w:left w:val="none" w:sz="0" w:space="0" w:color="auto"/>
        <w:bottom w:val="none" w:sz="0" w:space="0" w:color="auto"/>
        <w:right w:val="none" w:sz="0" w:space="0" w:color="auto"/>
      </w:divBdr>
    </w:div>
    <w:div w:id="894779415">
      <w:bodyDiv w:val="1"/>
      <w:marLeft w:val="0"/>
      <w:marRight w:val="0"/>
      <w:marTop w:val="0"/>
      <w:marBottom w:val="0"/>
      <w:divBdr>
        <w:top w:val="none" w:sz="0" w:space="0" w:color="auto"/>
        <w:left w:val="none" w:sz="0" w:space="0" w:color="auto"/>
        <w:bottom w:val="none" w:sz="0" w:space="0" w:color="auto"/>
        <w:right w:val="none" w:sz="0" w:space="0" w:color="auto"/>
      </w:divBdr>
    </w:div>
    <w:div w:id="1976177801">
      <w:marLeft w:val="0"/>
      <w:marRight w:val="0"/>
      <w:marTop w:val="0"/>
      <w:marBottom w:val="0"/>
      <w:divBdr>
        <w:top w:val="none" w:sz="0" w:space="0" w:color="auto"/>
        <w:left w:val="none" w:sz="0" w:space="0" w:color="auto"/>
        <w:bottom w:val="none" w:sz="0" w:space="0" w:color="auto"/>
        <w:right w:val="none" w:sz="0" w:space="0" w:color="auto"/>
      </w:divBdr>
    </w:div>
    <w:div w:id="1976177803">
      <w:marLeft w:val="0"/>
      <w:marRight w:val="0"/>
      <w:marTop w:val="0"/>
      <w:marBottom w:val="0"/>
      <w:divBdr>
        <w:top w:val="none" w:sz="0" w:space="0" w:color="auto"/>
        <w:left w:val="none" w:sz="0" w:space="0" w:color="auto"/>
        <w:bottom w:val="none" w:sz="0" w:space="0" w:color="auto"/>
        <w:right w:val="none" w:sz="0" w:space="0" w:color="auto"/>
      </w:divBdr>
      <w:divsChild>
        <w:div w:id="1976177808">
          <w:marLeft w:val="0"/>
          <w:marRight w:val="0"/>
          <w:marTop w:val="0"/>
          <w:marBottom w:val="0"/>
          <w:divBdr>
            <w:top w:val="none" w:sz="0" w:space="0" w:color="auto"/>
            <w:left w:val="none" w:sz="0" w:space="0" w:color="auto"/>
            <w:bottom w:val="none" w:sz="0" w:space="0" w:color="auto"/>
            <w:right w:val="none" w:sz="0" w:space="0" w:color="auto"/>
          </w:divBdr>
          <w:divsChild>
            <w:div w:id="19761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807">
      <w:marLeft w:val="0"/>
      <w:marRight w:val="0"/>
      <w:marTop w:val="0"/>
      <w:marBottom w:val="0"/>
      <w:divBdr>
        <w:top w:val="none" w:sz="0" w:space="0" w:color="auto"/>
        <w:left w:val="none" w:sz="0" w:space="0" w:color="auto"/>
        <w:bottom w:val="none" w:sz="0" w:space="0" w:color="auto"/>
        <w:right w:val="none" w:sz="0" w:space="0" w:color="auto"/>
      </w:divBdr>
      <w:divsChild>
        <w:div w:id="1976177805">
          <w:marLeft w:val="0"/>
          <w:marRight w:val="0"/>
          <w:marTop w:val="0"/>
          <w:marBottom w:val="0"/>
          <w:divBdr>
            <w:top w:val="none" w:sz="0" w:space="0" w:color="auto"/>
            <w:left w:val="none" w:sz="0" w:space="0" w:color="auto"/>
            <w:bottom w:val="none" w:sz="0" w:space="0" w:color="auto"/>
            <w:right w:val="none" w:sz="0" w:space="0" w:color="auto"/>
          </w:divBdr>
          <w:divsChild>
            <w:div w:id="19761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809">
      <w:marLeft w:val="0"/>
      <w:marRight w:val="0"/>
      <w:marTop w:val="0"/>
      <w:marBottom w:val="0"/>
      <w:divBdr>
        <w:top w:val="none" w:sz="0" w:space="0" w:color="auto"/>
        <w:left w:val="none" w:sz="0" w:space="0" w:color="auto"/>
        <w:bottom w:val="none" w:sz="0" w:space="0" w:color="auto"/>
        <w:right w:val="none" w:sz="0" w:space="0" w:color="auto"/>
      </w:divBdr>
    </w:div>
    <w:div w:id="1976177810">
      <w:marLeft w:val="0"/>
      <w:marRight w:val="0"/>
      <w:marTop w:val="0"/>
      <w:marBottom w:val="0"/>
      <w:divBdr>
        <w:top w:val="none" w:sz="0" w:space="0" w:color="auto"/>
        <w:left w:val="none" w:sz="0" w:space="0" w:color="auto"/>
        <w:bottom w:val="none" w:sz="0" w:space="0" w:color="auto"/>
        <w:right w:val="none" w:sz="0" w:space="0" w:color="auto"/>
      </w:divBdr>
      <w:divsChild>
        <w:div w:id="1976177802">
          <w:marLeft w:val="0"/>
          <w:marRight w:val="0"/>
          <w:marTop w:val="0"/>
          <w:marBottom w:val="0"/>
          <w:divBdr>
            <w:top w:val="none" w:sz="0" w:space="0" w:color="auto"/>
            <w:left w:val="none" w:sz="0" w:space="0" w:color="auto"/>
            <w:bottom w:val="none" w:sz="0" w:space="0" w:color="auto"/>
            <w:right w:val="none" w:sz="0" w:space="0" w:color="auto"/>
          </w:divBdr>
          <w:divsChild>
            <w:div w:id="19761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nj.us/transportation/business/procurement/ProfServ/agreements.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a.gov." TargetMode="External"/><Relationship Id="rId4" Type="http://schemas.openxmlformats.org/officeDocument/2006/relationships/settings" Target="settings.xml"/><Relationship Id="rId9" Type="http://schemas.openxmlformats.org/officeDocument/2006/relationships/hyperlink" Target="http://www.gsa.gov/mile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74E2-DFB1-4BB5-B0E5-1B3D3C74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5902</Words>
  <Characters>33646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COST PLUS FIXED FEE CI</vt:lpstr>
    </vt:vector>
  </TitlesOfParts>
  <Company>NJDOT</Company>
  <LinksUpToDate>false</LinksUpToDate>
  <CharactersWithSpaces>39470</CharactersWithSpaces>
  <SharedDoc>false</SharedDoc>
  <HLinks>
    <vt:vector size="18" baseType="variant">
      <vt:variant>
        <vt:i4>1245260</vt:i4>
      </vt:variant>
      <vt:variant>
        <vt:i4>6</vt:i4>
      </vt:variant>
      <vt:variant>
        <vt:i4>0</vt:i4>
      </vt:variant>
      <vt:variant>
        <vt:i4>5</vt:i4>
      </vt:variant>
      <vt:variant>
        <vt:lpwstr>http://www.gsa.gov./</vt:lpwstr>
      </vt:variant>
      <vt:variant>
        <vt:lpwstr/>
      </vt:variant>
      <vt:variant>
        <vt:i4>3735590</vt:i4>
      </vt:variant>
      <vt:variant>
        <vt:i4>3</vt:i4>
      </vt:variant>
      <vt:variant>
        <vt:i4>0</vt:i4>
      </vt:variant>
      <vt:variant>
        <vt:i4>5</vt:i4>
      </vt:variant>
      <vt:variant>
        <vt:lpwstr>http://www.gsa.gov/mileage</vt:lpwstr>
      </vt:variant>
      <vt:variant>
        <vt:lpwstr/>
      </vt:variant>
      <vt:variant>
        <vt:i4>7733372</vt:i4>
      </vt:variant>
      <vt:variant>
        <vt:i4>0</vt:i4>
      </vt:variant>
      <vt:variant>
        <vt:i4>0</vt:i4>
      </vt:variant>
      <vt:variant>
        <vt:i4>5</vt:i4>
      </vt:variant>
      <vt:variant>
        <vt:lpwstr>http://www.state.nj.us/transportation/business/procurement/ProfServ/agreements.shtm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PLUS FIXED FEE CI</dc:title>
  <dc:subject/>
  <dc:creator>VALARIE FRASIER</dc:creator>
  <cp:keywords/>
  <dc:description/>
  <cp:lastModifiedBy>Serenelli, Mario [DOT]</cp:lastModifiedBy>
  <cp:revision>3</cp:revision>
  <cp:lastPrinted>2009-12-21T20:33:00Z</cp:lastPrinted>
  <dcterms:created xsi:type="dcterms:W3CDTF">2024-10-03T12:25:00Z</dcterms:created>
  <dcterms:modified xsi:type="dcterms:W3CDTF">2024-11-07T15:26:00Z</dcterms:modified>
</cp:coreProperties>
</file>